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A6" w:rsidRPr="00D349DF" w:rsidRDefault="00557F18" w:rsidP="00D349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9D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349DF" w:rsidRPr="00D349DF" w:rsidRDefault="00557F18" w:rsidP="00D349DF">
      <w:pPr>
        <w:spacing w:after="0" w:line="240" w:lineRule="auto"/>
        <w:jc w:val="center"/>
        <w:rPr>
          <w:rFonts w:ascii="Times New Roman" w:eastAsia="Cambria" w:hAnsi="Times New Roman" w:cs="Cambria"/>
          <w:b/>
          <w:bCs/>
          <w:sz w:val="28"/>
          <w:szCs w:val="28"/>
        </w:rPr>
      </w:pPr>
      <w:r w:rsidRPr="00D349DF">
        <w:rPr>
          <w:rFonts w:ascii="Times New Roman" w:eastAsia="Cambria" w:hAnsi="Times New Roman" w:cs="Cambria"/>
          <w:b/>
          <w:bCs/>
          <w:sz w:val="28"/>
          <w:szCs w:val="28"/>
        </w:rPr>
        <w:t xml:space="preserve">регистрации </w:t>
      </w:r>
      <w:proofErr w:type="gramStart"/>
      <w:r w:rsidRPr="00D349DF">
        <w:rPr>
          <w:rFonts w:ascii="Times New Roman" w:eastAsia="Cambria" w:hAnsi="Times New Roman" w:cs="Cambria"/>
          <w:b/>
          <w:bCs/>
          <w:sz w:val="28"/>
          <w:szCs w:val="28"/>
        </w:rPr>
        <w:t>аттестованных</w:t>
      </w:r>
      <w:proofErr w:type="gramEnd"/>
      <w:r w:rsidRPr="00D349DF">
        <w:rPr>
          <w:rFonts w:ascii="Times New Roman" w:eastAsia="Cambria" w:hAnsi="Times New Roman" w:cs="Cambria"/>
          <w:b/>
          <w:bCs/>
          <w:sz w:val="28"/>
          <w:szCs w:val="28"/>
        </w:rPr>
        <w:t xml:space="preserve"> общественных</w:t>
      </w:r>
    </w:p>
    <w:p w:rsidR="00D349DF" w:rsidRDefault="00557F18" w:rsidP="00D349DF">
      <w:pPr>
        <w:spacing w:after="0" w:line="240" w:lineRule="auto"/>
        <w:jc w:val="center"/>
        <w:rPr>
          <w:rFonts w:ascii="Times New Roman" w:eastAsia="Cambria" w:hAnsi="Times New Roman" w:cs="Cambria"/>
          <w:b/>
          <w:bCs/>
          <w:sz w:val="28"/>
          <w:szCs w:val="28"/>
        </w:rPr>
      </w:pPr>
      <w:r w:rsidRPr="00D349DF">
        <w:rPr>
          <w:rFonts w:ascii="Times New Roman" w:eastAsia="Cambria" w:hAnsi="Times New Roman" w:cs="Cambria"/>
          <w:b/>
          <w:bCs/>
          <w:sz w:val="28"/>
          <w:szCs w:val="28"/>
        </w:rPr>
        <w:t>аварийно-спасательных формирований</w:t>
      </w:r>
      <w:r w:rsidR="00081059">
        <w:rPr>
          <w:rFonts w:ascii="Times New Roman" w:eastAsia="Cambria" w:hAnsi="Times New Roman" w:cs="Cambria"/>
          <w:b/>
          <w:bCs/>
          <w:sz w:val="28"/>
          <w:szCs w:val="28"/>
        </w:rPr>
        <w:t xml:space="preserve"> (ОАСФ)</w:t>
      </w:r>
      <w:r w:rsidR="00D349DF">
        <w:rPr>
          <w:rFonts w:ascii="Times New Roman" w:eastAsia="Cambria" w:hAnsi="Times New Roman" w:cs="Cambria"/>
          <w:b/>
          <w:bCs/>
          <w:sz w:val="28"/>
          <w:szCs w:val="28"/>
        </w:rPr>
        <w:t xml:space="preserve"> создаваемых </w:t>
      </w:r>
    </w:p>
    <w:p w:rsidR="00D066A6" w:rsidRPr="00D349DF" w:rsidRDefault="00D349DF" w:rsidP="00D349DF">
      <w:pPr>
        <w:spacing w:after="0" w:line="240" w:lineRule="auto"/>
        <w:jc w:val="center"/>
        <w:rPr>
          <w:rFonts w:ascii="Times New Roman" w:eastAsia="Cambria" w:hAnsi="Times New Roman" w:cs="Cambria"/>
          <w:b/>
          <w:bCs/>
          <w:sz w:val="28"/>
          <w:szCs w:val="28"/>
        </w:rPr>
      </w:pPr>
      <w:r>
        <w:rPr>
          <w:rFonts w:ascii="Times New Roman" w:eastAsia="Cambria" w:hAnsi="Times New Roman" w:cs="Cambria"/>
          <w:b/>
          <w:bCs/>
          <w:sz w:val="28"/>
          <w:szCs w:val="28"/>
        </w:rPr>
        <w:t>в Новосибирской области</w:t>
      </w:r>
    </w:p>
    <w:p w:rsidR="00D349DF" w:rsidRDefault="00D34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6A6" w:rsidRPr="00AE6A91" w:rsidRDefault="00D34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57F18" w:rsidRPr="00AE6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AE6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57F18" w:rsidRPr="00AE6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 о месте приема заявителей, а также о графике приема заявителей</w:t>
      </w:r>
      <w:r w:rsidRPr="00AE6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349DF" w:rsidRPr="006257F7" w:rsidRDefault="0062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F7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AE6A9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82FD8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AE6A91">
        <w:rPr>
          <w:rFonts w:ascii="Times New Roman" w:hAnsi="Times New Roman" w:cs="Times New Roman"/>
          <w:sz w:val="28"/>
          <w:szCs w:val="28"/>
        </w:rPr>
        <w:t xml:space="preserve"> Отдел)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7F7">
        <w:rPr>
          <w:rFonts w:ascii="Times New Roman" w:hAnsi="Times New Roman" w:cs="Times New Roman"/>
          <w:sz w:val="28"/>
          <w:szCs w:val="28"/>
        </w:rPr>
        <w:t xml:space="preserve"> непосредственно оказывающее регистрацию ОАСФ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7F7">
        <w:rPr>
          <w:rFonts w:ascii="Times New Roman" w:hAnsi="Times New Roman" w:cs="Times New Roman"/>
          <w:sz w:val="28"/>
          <w:szCs w:val="28"/>
        </w:rPr>
        <w:t xml:space="preserve"> - начальник отдела учета, организации подготовки и применения поисково-спасательных и нештатных аварийно – спасательных формирований филиала ГКУ НСО «Центр ГО, ЧС и ПБ Новосибирской области» - «ГПС Новосибирской области»</w:t>
      </w:r>
      <w:r w:rsidR="004347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347E3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="004347E3">
        <w:rPr>
          <w:rFonts w:ascii="Times New Roman" w:hAnsi="Times New Roman" w:cs="Times New Roman"/>
          <w:sz w:val="28"/>
          <w:szCs w:val="28"/>
        </w:rPr>
        <w:t xml:space="preserve"> Олег Владимирович</w:t>
      </w:r>
      <w:r w:rsidRPr="006257F7">
        <w:rPr>
          <w:rFonts w:ascii="Times New Roman" w:hAnsi="Times New Roman" w:cs="Times New Roman"/>
          <w:sz w:val="28"/>
          <w:szCs w:val="28"/>
        </w:rPr>
        <w:t>.</w:t>
      </w:r>
      <w:r w:rsidR="00242B7C">
        <w:rPr>
          <w:rFonts w:ascii="Times New Roman" w:hAnsi="Times New Roman" w:cs="Times New Roman"/>
          <w:sz w:val="28"/>
          <w:szCs w:val="28"/>
        </w:rPr>
        <w:t xml:space="preserve"> </w:t>
      </w:r>
      <w:r w:rsidR="00AE6A91">
        <w:rPr>
          <w:rFonts w:ascii="Times New Roman" w:hAnsi="Times New Roman" w:cs="Times New Roman"/>
          <w:sz w:val="28"/>
          <w:szCs w:val="28"/>
        </w:rPr>
        <w:t>Отдел</w:t>
      </w:r>
      <w:r w:rsidR="00242B7C">
        <w:rPr>
          <w:rFonts w:ascii="Times New Roman" w:hAnsi="Times New Roman" w:cs="Times New Roman"/>
          <w:sz w:val="28"/>
          <w:szCs w:val="28"/>
        </w:rPr>
        <w:t xml:space="preserve"> находится по адресу: </w:t>
      </w:r>
      <w:r w:rsidR="00F83575" w:rsidRPr="00F83575">
        <w:rPr>
          <w:rFonts w:ascii="Times New Roman" w:hAnsi="Times New Roman" w:cs="Times New Roman"/>
          <w:sz w:val="28"/>
          <w:szCs w:val="28"/>
        </w:rPr>
        <w:t>630007,</w:t>
      </w:r>
      <w:r w:rsidR="00F83575">
        <w:rPr>
          <w:sz w:val="28"/>
          <w:szCs w:val="28"/>
        </w:rPr>
        <w:t xml:space="preserve"> </w:t>
      </w:r>
      <w:r w:rsidR="00242B7C">
        <w:rPr>
          <w:rFonts w:ascii="Times New Roman" w:hAnsi="Times New Roman" w:cs="Times New Roman"/>
          <w:sz w:val="28"/>
          <w:szCs w:val="28"/>
        </w:rPr>
        <w:t>город Новосибирск, ул. Фабричная, дом 18, кабинет 212.</w:t>
      </w:r>
    </w:p>
    <w:p w:rsidR="00AE6A91" w:rsidRPr="00485FE0" w:rsidRDefault="00AE6A91" w:rsidP="00AE6A91">
      <w:pPr>
        <w:pStyle w:val="ConsPlusNormal"/>
        <w:ind w:firstLine="709"/>
        <w:jc w:val="both"/>
        <w:rPr>
          <w:sz w:val="28"/>
          <w:szCs w:val="28"/>
        </w:rPr>
      </w:pPr>
      <w:r w:rsidRPr="00485FE0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приема заявителей</w:t>
      </w:r>
      <w:r w:rsidRPr="00485FE0">
        <w:rPr>
          <w:sz w:val="28"/>
          <w:szCs w:val="28"/>
        </w:rPr>
        <w:t xml:space="preserve">: </w:t>
      </w:r>
    </w:p>
    <w:p w:rsidR="00AE6A91" w:rsidRPr="00485FE0" w:rsidRDefault="00AE6A91" w:rsidP="00AE6A91">
      <w:pPr>
        <w:pStyle w:val="ConsPlusNormal"/>
        <w:ind w:firstLine="709"/>
        <w:jc w:val="both"/>
        <w:rPr>
          <w:sz w:val="28"/>
          <w:szCs w:val="28"/>
        </w:rPr>
      </w:pPr>
      <w:r w:rsidRPr="00485FE0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с</w:t>
      </w:r>
      <w:r w:rsidRPr="00485FE0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485FE0">
        <w:rPr>
          <w:sz w:val="28"/>
          <w:szCs w:val="28"/>
        </w:rPr>
        <w:t>.00 - 18.00;</w:t>
      </w:r>
    </w:p>
    <w:p w:rsidR="00AE6A91" w:rsidRPr="00485FE0" w:rsidRDefault="00AE6A91" w:rsidP="00AE6A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</w:t>
      </w:r>
      <w:r w:rsidRPr="00485FE0">
        <w:rPr>
          <w:sz w:val="28"/>
          <w:szCs w:val="28"/>
        </w:rPr>
        <w:t xml:space="preserve"> с </w:t>
      </w:r>
      <w:r>
        <w:rPr>
          <w:sz w:val="28"/>
          <w:szCs w:val="28"/>
        </w:rPr>
        <w:t>14</w:t>
      </w:r>
      <w:r w:rsidRPr="00485FE0">
        <w:rPr>
          <w:sz w:val="28"/>
          <w:szCs w:val="28"/>
        </w:rPr>
        <w:t>.00 - 18.00</w:t>
      </w:r>
      <w:r>
        <w:rPr>
          <w:sz w:val="28"/>
          <w:szCs w:val="28"/>
        </w:rPr>
        <w:t>.</w:t>
      </w:r>
    </w:p>
    <w:p w:rsidR="00595623" w:rsidRPr="00FF6C4D" w:rsidRDefault="00595623" w:rsidP="00595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Справочные телефоны и адреса электронной почты Отдела:</w:t>
      </w:r>
    </w:p>
    <w:p w:rsidR="00595623" w:rsidRPr="00FF6C4D" w:rsidRDefault="00FF6C4D" w:rsidP="00595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241-09-32; 241-09-33, электронная почта 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</w:t>
      </w:r>
      <w:r w:rsidRPr="00FF6C4D">
        <w:rPr>
          <w:rFonts w:ascii="Times New Roman" w:eastAsia="Times New Roman" w:hAnsi="Times New Roman" w:cs="Times New Roman"/>
          <w:sz w:val="28"/>
          <w:szCs w:val="28"/>
          <w:lang w:eastAsia="ru-RU"/>
        </w:rPr>
        <w:t>709@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F6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F6C4D" w:rsidRPr="00FF6C4D" w:rsidRDefault="00FF6C4D" w:rsidP="00FF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Порядок и способ подачи заявления.</w:t>
      </w:r>
    </w:p>
    <w:p w:rsidR="00913ED9" w:rsidRDefault="00913ED9" w:rsidP="0091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по вопросам регистрации осуществляется должностными лицами Отдела ответственными за регистрацию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ОАСФ следующими способами:</w:t>
      </w:r>
    </w:p>
    <w:p w:rsidR="00913ED9" w:rsidRDefault="00913ED9" w:rsidP="0091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личном обращении заявителя либо его законного представителя (консультировании) с разъяснением:</w:t>
      </w:r>
    </w:p>
    <w:p w:rsidR="00913ED9" w:rsidRDefault="00913ED9" w:rsidP="0091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 и обязанностей должностных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за регистрацию аттестованных ОАСФ;</w:t>
      </w:r>
    </w:p>
    <w:p w:rsidR="00913ED9" w:rsidRDefault="00913ED9" w:rsidP="0091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и сроков регистрации аттестованных ОАСФ;</w:t>
      </w:r>
    </w:p>
    <w:p w:rsidR="00913ED9" w:rsidRDefault="00913ED9" w:rsidP="0091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результатов регистрации аттестованных ОАСФ, за исключением сведений конфиденциального характера;</w:t>
      </w:r>
    </w:p>
    <w:p w:rsidR="00913ED9" w:rsidRDefault="00913ED9" w:rsidP="0091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перечня документов, необходимых для представления с целью осуществления регистрации аттестованных ОАСФ;</w:t>
      </w:r>
    </w:p>
    <w:p w:rsidR="00913ED9" w:rsidRDefault="00913ED9" w:rsidP="0091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вопросам, отнесенным к компетенции;</w:t>
      </w:r>
    </w:p>
    <w:p w:rsidR="00913ED9" w:rsidRDefault="00913ED9" w:rsidP="0091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посредством почтовой связи, электронной почты, телефонной связи</w:t>
      </w:r>
      <w:r>
        <w:t>.</w:t>
      </w:r>
    </w:p>
    <w:p w:rsidR="00913ED9" w:rsidRDefault="00913ED9" w:rsidP="0091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(консультировании) от заявителя могут быть получены устные и письменные заявления по вопросам регистрации, которые подлежат регистрации и рассмотрению в соответствии с законодательством Российской Федерации.</w:t>
      </w:r>
    </w:p>
    <w:p w:rsidR="00601E00" w:rsidRPr="00601E00" w:rsidRDefault="00601E00" w:rsidP="00601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Порядок рассмотрения заявлений и получения консультаций.</w:t>
      </w:r>
    </w:p>
    <w:p w:rsidR="00601E00" w:rsidRPr="002613F6" w:rsidRDefault="002613F6" w:rsidP="00EF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3F6">
        <w:rPr>
          <w:rFonts w:ascii="Times New Roman" w:hAnsi="Times New Roman" w:cs="Times New Roman"/>
          <w:sz w:val="28"/>
          <w:szCs w:val="28"/>
        </w:rPr>
        <w:t>Запросы, поступившие от заявителя в ГКУ НСО «Центр ГО, ЧС и ПБ Новосибирской области» для предоставления регистрации регистрируются в течение 1 рабочего дня со дня их поступления с присвоением входящего номера.</w:t>
      </w:r>
    </w:p>
    <w:p w:rsidR="00967DD4" w:rsidRDefault="00967DD4" w:rsidP="00967D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поступление в ГКУ НСО «Центр ГО, ЧС и ПБ Новосибирской области» заявления, оформленного в соответствии с </w:t>
      </w:r>
      <w:hyperlink w:anchor="P542" w:tooltip="#P542" w:history="1">
        <w:r>
          <w:rPr>
            <w:sz w:val="28"/>
            <w:szCs w:val="28"/>
          </w:rPr>
          <w:t>приложением № 1</w:t>
        </w:r>
      </w:hyperlink>
      <w:r>
        <w:rPr>
          <w:sz w:val="28"/>
          <w:szCs w:val="28"/>
        </w:rPr>
        <w:t xml:space="preserve"> к Порядку </w:t>
      </w:r>
      <w:r>
        <w:rPr>
          <w:sz w:val="28"/>
          <w:szCs w:val="28"/>
        </w:rPr>
        <w:lastRenderedPageBreak/>
        <w:t>регистрации аттестованных общественных аварийно-спасательных.</w:t>
      </w:r>
    </w:p>
    <w:p w:rsidR="00967DD4" w:rsidRDefault="00967DD4" w:rsidP="00967D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ГКУ НСО «Центр ГО, ЧС и ПБ Новосибирской области», ответственное за выполнение административной процедуры, осуществляет проверку документов, поступивших от заявителя, в течение 2-х рабочих дней со дня их поступления в ГКУ НСО «Центр ГО, ЧС и ПБ Новосибирской области».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рамках проверки должностным лицом, ответственным за выполнение административной процедуры, выявлено направление документов по истечении 1 месяца с даты аттестации ОАСФ,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аттестации, им осуществляется подготовка проекта ответа об отказе в приеме документов с указанием оснований отказа.</w:t>
      </w:r>
    </w:p>
    <w:p w:rsidR="00967DD4" w:rsidRDefault="00967DD4" w:rsidP="00967D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и документов, рассмотрение которых не входит в компетенцию ГКУ НСО «Центр ГО, ЧС и ПБ Новосибирской области», должностное лицо, ответственное за выполнение административной процедуры в течение 5 календарных дней со дня их поступления направляет документы заявителю.</w:t>
      </w:r>
    </w:p>
    <w:p w:rsidR="00967DD4" w:rsidRDefault="00967DD4" w:rsidP="00967D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документов, рассмотрение которых входит в компетенцию ГКУ НСО «Центр ГО, ЧС и ПБ Новосибирской области», должностное лицо, ответственное за выполнение административной процедуры вносит аттестованное ОАСФ в реестр.</w:t>
      </w:r>
    </w:p>
    <w:p w:rsidR="00967DD4" w:rsidRDefault="00967DD4" w:rsidP="00967D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присвоение должностным лицом ГКУ НСО «Центр ГО, ЧС и ПБ Новосибирской области» ответственным за выполнение административной процедуры, входящего номера заявлению, поступившему от заявителя, и направление заявления и документов заявителю, либо подготовка мотивированного ответа об отказе в приеме документов и его направление заявителю.</w:t>
      </w:r>
    </w:p>
    <w:p w:rsidR="00967DD4" w:rsidRPr="00967DD4" w:rsidRDefault="00967DD4" w:rsidP="0096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Сроки регистрации.</w:t>
      </w:r>
    </w:p>
    <w:p w:rsidR="00967DD4" w:rsidRDefault="00967DD4" w:rsidP="00967D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аттестованного ОАСФ осуществляется в течение 30 (тридцати) рабочих дней со дня поступления документов в ГКУ НСО «Центр ГО, ЧС и ПБ Новосибирской области».</w:t>
      </w:r>
    </w:p>
    <w:p w:rsidR="00967DD4" w:rsidRDefault="00967DD4" w:rsidP="00967D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выдачи (направления) документов, являющихся результатом регистрации - не более 3 рабочих дней со дня внесения записи о </w:t>
      </w:r>
      <w:proofErr w:type="gramStart"/>
      <w:r>
        <w:rPr>
          <w:sz w:val="28"/>
          <w:szCs w:val="28"/>
        </w:rPr>
        <w:t>регистрации</w:t>
      </w:r>
      <w:proofErr w:type="gramEnd"/>
      <w:r>
        <w:rPr>
          <w:sz w:val="28"/>
          <w:szCs w:val="28"/>
        </w:rPr>
        <w:t xml:space="preserve"> аттестованного ОАСФ в реестр аттестованных ОАСФ, дислоцированных на территории Новосибирской области (далее - реестр), либо со дня подписания уведомления об отказе в регистрации аттестованного ОАСФ.</w:t>
      </w:r>
    </w:p>
    <w:p w:rsidR="00601E00" w:rsidRDefault="005860F9" w:rsidP="00EF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Перечень документов необходимых для регистрации:</w:t>
      </w:r>
    </w:p>
    <w:p w:rsidR="005860F9" w:rsidRDefault="005860F9" w:rsidP="005860F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заявление, подписанное руководителем организации и заверенное печатью (при наличии) организации, создавшей  аттестованное ОАСФ, или руководителем ОАСФ, если оно является юридическим лицом, с указанием полного и сокращенного (при наличии) наименования аттестованного ОАСФ, места дислокации (адреса) и номере телефона ОАСФ, номера бланка свидетельства об аттестации на право ведения аварийно-спасательных работ и даты аттестации, способа направления уведомления о регистрации, должности, </w:t>
      </w:r>
      <w:r>
        <w:rPr>
          <w:sz w:val="28"/>
          <w:szCs w:val="28"/>
        </w:rPr>
        <w:lastRenderedPageBreak/>
        <w:t>фамилии, имени</w:t>
      </w:r>
      <w:proofErr w:type="gramEnd"/>
      <w:r>
        <w:rPr>
          <w:sz w:val="28"/>
          <w:szCs w:val="28"/>
        </w:rPr>
        <w:t xml:space="preserve">, отчества (при наличии) лица, подписавшего заявление, по форме, установленной в </w:t>
      </w:r>
      <w:hyperlink w:anchor="P495" w:tooltip="#P495" w:history="1">
        <w:r>
          <w:rPr>
            <w:sz w:val="28"/>
            <w:szCs w:val="28"/>
          </w:rPr>
          <w:t>приложении № 1</w:t>
        </w:r>
      </w:hyperlink>
      <w:r>
        <w:rPr>
          <w:sz w:val="28"/>
          <w:szCs w:val="28"/>
        </w:rPr>
        <w:t xml:space="preserve"> к Порядку регистрации аттестованных общественных аварийно-спасательных формирований;</w:t>
      </w:r>
    </w:p>
    <w:p w:rsidR="005860F9" w:rsidRDefault="005860F9" w:rsidP="005860F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копию свидетельства об аттестации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аварийно-спасательных работ, выданного в соответствии с </w:t>
      </w:r>
      <w:hyperlink r:id="rId8" w:tooltip="consultantplus://offline/ref=3EEBCEC59BDBA9AEF802013B3351308BE5299DC9D93FD56337108FCA2A9D9DBD8DA817DD5ACF5A2443F63FDB170150697E36EA7F57DC554Cj3YCI" w:history="1">
        <w:r>
          <w:rPr>
            <w:sz w:val="28"/>
            <w:szCs w:val="28"/>
          </w:rPr>
          <w:t>пунктом 18</w:t>
        </w:r>
      </w:hyperlink>
      <w:r>
        <w:rPr>
          <w:sz w:val="28"/>
          <w:szCs w:val="28"/>
        </w:rPr>
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 декабря 2011 г. № 1091, заверенную подписью руководителя организации и печатью (при наличии) организации;</w:t>
      </w:r>
    </w:p>
    <w:p w:rsidR="005860F9" w:rsidRDefault="005860F9" w:rsidP="005860F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паспорт </w:t>
      </w:r>
      <w:proofErr w:type="gramStart"/>
      <w:r>
        <w:rPr>
          <w:sz w:val="28"/>
          <w:szCs w:val="28"/>
        </w:rPr>
        <w:t>аттестованного</w:t>
      </w:r>
      <w:proofErr w:type="gramEnd"/>
      <w:r>
        <w:rPr>
          <w:sz w:val="28"/>
          <w:szCs w:val="28"/>
        </w:rPr>
        <w:t xml:space="preserve"> ОАСФ, содержащий информацию:</w:t>
      </w:r>
    </w:p>
    <w:p w:rsidR="005860F9" w:rsidRDefault="005860F9" w:rsidP="005860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ОАСФ;</w:t>
      </w:r>
    </w:p>
    <w:p w:rsidR="005860F9" w:rsidRDefault="005860F9" w:rsidP="005860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-зоне ответственности ОАСФ;</w:t>
      </w:r>
    </w:p>
    <w:p w:rsidR="005860F9" w:rsidRDefault="005860F9" w:rsidP="005860F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дислокации (адресе) и номере телефона ОАСФ;</w:t>
      </w:r>
    </w:p>
    <w:p w:rsidR="005860F9" w:rsidRDefault="005860F9" w:rsidP="005860F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личного состава, в том числе аттестованных спасателей, в ОАСФ;</w:t>
      </w:r>
    </w:p>
    <w:p w:rsidR="005860F9" w:rsidRDefault="005860F9" w:rsidP="005860F9">
      <w:pPr>
        <w:pStyle w:val="ConsPlusNormal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highlight w:val="white"/>
        </w:rPr>
        <w:t xml:space="preserve">документы, подтверждающие укомплектованность личного состава спасателями, не менее 75 процентов которых аттестованы на </w:t>
      </w:r>
      <w:proofErr w:type="gramStart"/>
      <w:r>
        <w:rPr>
          <w:color w:val="000000" w:themeColor="text1"/>
          <w:sz w:val="28"/>
          <w:szCs w:val="28"/>
          <w:highlight w:val="white"/>
        </w:rPr>
        <w:t>право ведения</w:t>
      </w:r>
      <w:proofErr w:type="gramEnd"/>
      <w:r>
        <w:rPr>
          <w:color w:val="000000" w:themeColor="text1"/>
          <w:sz w:val="28"/>
          <w:szCs w:val="28"/>
          <w:highlight w:val="white"/>
        </w:rPr>
        <w:t xml:space="preserve"> тех видов аварийно-спасательных работ, на выполнение которых аттестуется ОАСФ;</w:t>
      </w:r>
      <w:bookmarkStart w:id="0" w:name="_GoBack"/>
      <w:bookmarkEnd w:id="0"/>
    </w:p>
    <w:p w:rsidR="005860F9" w:rsidRDefault="005860F9" w:rsidP="005860F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-дате последней аттестации ОАСФ;</w:t>
      </w:r>
    </w:p>
    <w:p w:rsidR="005860F9" w:rsidRDefault="005860F9" w:rsidP="005860F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возможностях</w:t>
      </w:r>
      <w:proofErr w:type="gramEnd"/>
      <w:r>
        <w:rPr>
          <w:sz w:val="28"/>
          <w:szCs w:val="28"/>
        </w:rPr>
        <w:t xml:space="preserve"> аттестованного ОАСФ по проведению аварийно-спасательных и других неотложных работ в соответствии со свидетельством об аттестации на право ведения аварийно-спасательных работ;</w:t>
      </w:r>
    </w:p>
    <w:p w:rsidR="005860F9" w:rsidRDefault="005860F9" w:rsidP="005860F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-готовности к проведению аварийно-спасательных и других неотложных работ;</w:t>
      </w:r>
    </w:p>
    <w:p w:rsidR="005860F9" w:rsidRDefault="005860F9" w:rsidP="005860F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-оснащенности аттестованного ОАСФ, в том числе о количестве и видах транспортных средств, на которых установлены (подлежат установке) устройства для подачи специальных световых и звуковых сигналов.</w:t>
      </w:r>
      <w:proofErr w:type="gramEnd"/>
    </w:p>
    <w:p w:rsidR="005860F9" w:rsidRDefault="005860F9" w:rsidP="005860F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D5D8B">
        <w:rPr>
          <w:sz w:val="28"/>
          <w:szCs w:val="28"/>
        </w:rPr>
        <w:t xml:space="preserve">рекомендуемый образец паспорта аттестованного ОАСФ приведен в </w:t>
      </w:r>
      <w:hyperlink r:id="rId9" w:tooltip="consultantplus://offline/ref=3EEBCEC59BDBA9AEF802013B3351308BE4209CC8D13ED56337108FCA2A9D9DBD8DA817DD5ACF5A2543F63FDB170150697E36EA7F57DC554Cj3YCI" w:history="1">
        <w:r w:rsidRPr="001D5D8B">
          <w:rPr>
            <w:sz w:val="28"/>
            <w:szCs w:val="28"/>
          </w:rPr>
          <w:t>приложении № 3</w:t>
        </w:r>
      </w:hyperlink>
      <w:r w:rsidRPr="001D5D8B">
        <w:rPr>
          <w:sz w:val="28"/>
          <w:szCs w:val="28"/>
        </w:rPr>
        <w:t xml:space="preserve"> к Порядку регистрации аттестованных общественных аварийно-спасательных формирований</w:t>
      </w:r>
      <w:r>
        <w:rPr>
          <w:sz w:val="28"/>
          <w:szCs w:val="28"/>
        </w:rPr>
        <w:t>.</w:t>
      </w:r>
    </w:p>
    <w:p w:rsidR="003B6EC8" w:rsidRPr="003B6EC8" w:rsidRDefault="003B6EC8" w:rsidP="003B6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 Сведения о результатах регистрации.</w:t>
      </w:r>
    </w:p>
    <w:p w:rsidR="00B87EA3" w:rsidRDefault="00B87EA3" w:rsidP="00B87E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является направление (выдача) заявителю одного из следующих документов:</w:t>
      </w:r>
    </w:p>
    <w:p w:rsidR="00B87EA3" w:rsidRDefault="00B87EA3" w:rsidP="00B87E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регистрация </w:t>
      </w:r>
      <w:proofErr w:type="gramStart"/>
      <w:r>
        <w:rPr>
          <w:sz w:val="28"/>
          <w:szCs w:val="28"/>
        </w:rPr>
        <w:t>аттестованного</w:t>
      </w:r>
      <w:proofErr w:type="gramEnd"/>
      <w:r>
        <w:rPr>
          <w:sz w:val="28"/>
          <w:szCs w:val="28"/>
        </w:rPr>
        <w:t xml:space="preserve"> ОАСФ;</w:t>
      </w:r>
    </w:p>
    <w:p w:rsidR="00B87EA3" w:rsidRDefault="00B87EA3" w:rsidP="00B87E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отказ в регистрации </w:t>
      </w:r>
      <w:proofErr w:type="gramStart"/>
      <w:r>
        <w:rPr>
          <w:sz w:val="28"/>
          <w:szCs w:val="28"/>
        </w:rPr>
        <w:t>аттестованного</w:t>
      </w:r>
      <w:proofErr w:type="gramEnd"/>
      <w:r>
        <w:rPr>
          <w:sz w:val="28"/>
          <w:szCs w:val="28"/>
        </w:rPr>
        <w:t xml:space="preserve"> ОАСФ. </w:t>
      </w:r>
    </w:p>
    <w:p w:rsidR="005B2CB5" w:rsidRDefault="005B2CB5" w:rsidP="005B2CB5">
      <w:pPr>
        <w:pStyle w:val="ConsPlusNormal"/>
        <w:ind w:firstLine="709"/>
        <w:jc w:val="both"/>
        <w:rPr>
          <w:sz w:val="28"/>
          <w:szCs w:val="28"/>
        </w:rPr>
      </w:pPr>
      <w:bookmarkStart w:id="1" w:name="P196"/>
      <w:bookmarkEnd w:id="1"/>
      <w:r>
        <w:rPr>
          <w:sz w:val="28"/>
          <w:szCs w:val="28"/>
        </w:rPr>
        <w:t>Основаниями для отказа в регистрации являются:</w:t>
      </w:r>
    </w:p>
    <w:p w:rsidR="005B2CB5" w:rsidRDefault="005B2CB5" w:rsidP="005B2C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представленных документах неполных или недостоверных сведений;</w:t>
      </w:r>
    </w:p>
    <w:p w:rsidR="005B2CB5" w:rsidRDefault="005B2CB5" w:rsidP="005B2C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в заявлении и (или) документах исправлений и повреждений, которые не позволяют однозначно истолковать их содержание.</w:t>
      </w:r>
    </w:p>
    <w:p w:rsidR="005B2CB5" w:rsidRDefault="005B2CB5" w:rsidP="005B2C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ГКУ НСО «Центр ГО, ЧС и ПБ Новосибирской области» не вправе отказывать в регистрации, если документы поданы в соответствии с информацией о сроках и порядке регистрации.</w:t>
      </w:r>
    </w:p>
    <w:p w:rsidR="00D066A6" w:rsidRPr="003659B3" w:rsidRDefault="00365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="00557F18" w:rsidRPr="0036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595623" w:rsidRPr="0036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57F18" w:rsidRPr="0036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бразцы оформления документов, необходимых для получения регистрации ОАСФ</w:t>
      </w:r>
      <w:r w:rsidR="00595623" w:rsidRPr="0036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D619A" w:rsidRDefault="005D619A" w:rsidP="004219DE">
      <w:pPr>
        <w:pStyle w:val="ConsPlusNormal"/>
        <w:outlineLvl w:val="1"/>
      </w:pPr>
    </w:p>
    <w:p w:rsidR="00D066A6" w:rsidRDefault="00557F1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D066A6" w:rsidRDefault="00557F1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D619A">
        <w:rPr>
          <w:sz w:val="28"/>
          <w:szCs w:val="28"/>
        </w:rPr>
        <w:t xml:space="preserve">Порядку </w:t>
      </w:r>
    </w:p>
    <w:p w:rsidR="00D066A6" w:rsidRDefault="00557F1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регистрации </w:t>
      </w:r>
      <w:proofErr w:type="gramStart"/>
      <w:r>
        <w:rPr>
          <w:sz w:val="28"/>
          <w:szCs w:val="28"/>
        </w:rPr>
        <w:t>аттестованных</w:t>
      </w:r>
      <w:proofErr w:type="gramEnd"/>
      <w:r>
        <w:rPr>
          <w:sz w:val="28"/>
          <w:szCs w:val="28"/>
        </w:rPr>
        <w:t xml:space="preserve"> </w:t>
      </w:r>
    </w:p>
    <w:p w:rsidR="00D066A6" w:rsidRDefault="008202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общественных </w:t>
      </w:r>
      <w:r w:rsidR="00557F18">
        <w:rPr>
          <w:sz w:val="28"/>
          <w:szCs w:val="28"/>
        </w:rPr>
        <w:t>аварийно-спасательных формирований</w:t>
      </w:r>
    </w:p>
    <w:p w:rsidR="00D066A6" w:rsidRDefault="00D066A6">
      <w:pPr>
        <w:pStyle w:val="ConsPlusNormal"/>
        <w:jc w:val="right"/>
        <w:outlineLvl w:val="1"/>
        <w:rPr>
          <w:sz w:val="28"/>
          <w:szCs w:val="28"/>
        </w:rPr>
      </w:pPr>
    </w:p>
    <w:p w:rsidR="00D066A6" w:rsidRDefault="00D066A6">
      <w:pPr>
        <w:pStyle w:val="ConsPlusNormal"/>
        <w:jc w:val="both"/>
        <w:rPr>
          <w:sz w:val="28"/>
          <w:szCs w:val="28"/>
        </w:rPr>
      </w:pPr>
    </w:p>
    <w:p w:rsidR="00D066A6" w:rsidRDefault="00557F1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D066A6" w:rsidRDefault="00D066A6">
      <w:pPr>
        <w:pStyle w:val="ConsPlusNormal"/>
        <w:jc w:val="both"/>
        <w:rPr>
          <w:szCs w:val="24"/>
        </w:rPr>
      </w:pPr>
    </w:p>
    <w:p w:rsidR="005D619A" w:rsidRDefault="00557F18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5D619A">
        <w:rPr>
          <w:rFonts w:ascii="Times New Roman" w:hAnsi="Times New Roman" w:cs="Times New Roman"/>
          <w:sz w:val="28"/>
          <w:szCs w:val="28"/>
        </w:rPr>
        <w:t>Центра</w:t>
      </w:r>
    </w:p>
    <w:p w:rsidR="00D066A6" w:rsidRDefault="004219DE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НСО «Центр ГО, ЧС и ПБ Новосибирской области»</w:t>
      </w:r>
    </w:p>
    <w:p w:rsidR="00D066A6" w:rsidRDefault="00557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066A6" w:rsidRDefault="00557F18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5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ЗАЯВЛЕНИЕ</w:t>
      </w:r>
    </w:p>
    <w:p w:rsidR="00D066A6" w:rsidRDefault="00D066A6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066A6" w:rsidRDefault="00557F18" w:rsidP="005E74D6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 зарегистрировать аттестованное общественное</w:t>
      </w:r>
      <w:r w:rsidR="005E7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</w:t>
      </w:r>
      <w:r w:rsidR="005E74D6">
        <w:rPr>
          <w:rFonts w:ascii="Times New Roman" w:hAnsi="Times New Roman" w:cs="Times New Roman"/>
          <w:sz w:val="28"/>
          <w:szCs w:val="28"/>
        </w:rPr>
        <w:t>рийно-спасательное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(далее - ОАСФ) _________________________</w:t>
      </w:r>
      <w:r w:rsidR="005E74D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066A6" w:rsidRPr="005E74D6" w:rsidRDefault="00557F18" w:rsidP="005E74D6">
      <w:pPr>
        <w:pStyle w:val="ConsPlusNonformat"/>
        <w:ind w:left="851"/>
        <w:jc w:val="center"/>
        <w:rPr>
          <w:rFonts w:ascii="Times New Roman" w:hAnsi="Times New Roman" w:cs="Times New Roman"/>
        </w:rPr>
      </w:pPr>
      <w:r w:rsidRPr="005E74D6">
        <w:rPr>
          <w:rFonts w:ascii="Times New Roman" w:hAnsi="Times New Roman" w:cs="Times New Roman"/>
        </w:rPr>
        <w:t>(полное и сокращенное (при наличии) наименование ОАСФ)</w:t>
      </w:r>
    </w:p>
    <w:p w:rsidR="00D066A6" w:rsidRDefault="00557F18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66A6" w:rsidRPr="005E74D6" w:rsidRDefault="00557F18" w:rsidP="005E74D6">
      <w:pPr>
        <w:pStyle w:val="ConsPlusNonformat"/>
        <w:ind w:left="851"/>
        <w:jc w:val="center"/>
        <w:rPr>
          <w:rFonts w:ascii="Times New Roman" w:hAnsi="Times New Roman" w:cs="Times New Roman"/>
        </w:rPr>
      </w:pPr>
      <w:r w:rsidRPr="005E74D6">
        <w:rPr>
          <w:rFonts w:ascii="Times New Roman" w:hAnsi="Times New Roman" w:cs="Times New Roman"/>
        </w:rPr>
        <w:t>(место дислокации (адрес) и телефон ОАСФ)</w:t>
      </w:r>
    </w:p>
    <w:p w:rsidR="00D066A6" w:rsidRDefault="00557F18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66A6" w:rsidRDefault="00557F18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Сведения об аттестации ОАСФ</w:t>
      </w:r>
    </w:p>
    <w:p w:rsidR="00D066A6" w:rsidRDefault="00557F18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66A6" w:rsidRPr="005E74D6" w:rsidRDefault="00557F18" w:rsidP="005E74D6">
      <w:pPr>
        <w:pStyle w:val="ConsPlusNonformat"/>
        <w:ind w:left="851"/>
        <w:jc w:val="center"/>
        <w:rPr>
          <w:rFonts w:ascii="Times New Roman" w:hAnsi="Times New Roman" w:cs="Times New Roman"/>
        </w:rPr>
      </w:pPr>
      <w:r w:rsidRPr="005E74D6">
        <w:rPr>
          <w:rFonts w:ascii="Times New Roman" w:hAnsi="Times New Roman" w:cs="Times New Roman"/>
        </w:rPr>
        <w:t>(номер бланка свидетельства об аттестации, дата аттестации)</w:t>
      </w:r>
    </w:p>
    <w:p w:rsidR="00D066A6" w:rsidRDefault="00557F18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5E74D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066A6" w:rsidRDefault="00557F18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Уведомление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аттестованной ОАСФ прошу</w:t>
      </w:r>
    </w:p>
    <w:p w:rsidR="00D066A6" w:rsidRDefault="00557F18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66A6" w:rsidRPr="005E74D6" w:rsidRDefault="00557F18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74D6">
        <w:rPr>
          <w:rFonts w:ascii="Times New Roman" w:hAnsi="Times New Roman" w:cs="Times New Roman"/>
        </w:rPr>
        <w:t>(направить по почте (почтовый индекс и адрес) либо вручить лично)</w:t>
      </w:r>
    </w:p>
    <w:p w:rsidR="00D066A6" w:rsidRDefault="00557F18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55A2D" w:rsidRDefault="00A55A2D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066A6" w:rsidRDefault="005E74D6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</w:t>
      </w:r>
      <w:r w:rsidR="00A55A2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__________        ____________________</w:t>
      </w:r>
    </w:p>
    <w:p w:rsidR="00D066A6" w:rsidRPr="005E74D6" w:rsidRDefault="00557F18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5E74D6">
        <w:rPr>
          <w:rFonts w:ascii="Times New Roman" w:hAnsi="Times New Roman" w:cs="Times New Roman"/>
        </w:rPr>
        <w:t xml:space="preserve">(должность лица, подписавшего заявление)  </w:t>
      </w:r>
      <w:r w:rsidR="00A55A2D">
        <w:rPr>
          <w:rFonts w:ascii="Times New Roman" w:hAnsi="Times New Roman" w:cs="Times New Roman"/>
        </w:rPr>
        <w:t xml:space="preserve">       </w:t>
      </w:r>
      <w:r w:rsidRPr="005E74D6">
        <w:rPr>
          <w:rFonts w:ascii="Times New Roman" w:hAnsi="Times New Roman" w:cs="Times New Roman"/>
        </w:rPr>
        <w:t xml:space="preserve">(подпись)                     </w:t>
      </w:r>
      <w:r w:rsidR="00A55A2D">
        <w:rPr>
          <w:rFonts w:ascii="Times New Roman" w:hAnsi="Times New Roman" w:cs="Times New Roman"/>
        </w:rPr>
        <w:t xml:space="preserve">         </w:t>
      </w:r>
      <w:r w:rsidRPr="005E74D6">
        <w:rPr>
          <w:rFonts w:ascii="Times New Roman" w:hAnsi="Times New Roman" w:cs="Times New Roman"/>
        </w:rPr>
        <w:t>(фамилия, инициалы)</w:t>
      </w:r>
    </w:p>
    <w:p w:rsidR="00D066A6" w:rsidRDefault="00D066A6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066A6" w:rsidRDefault="00557F18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20__ г.                    М.П. (при наличии)</w:t>
      </w:r>
    </w:p>
    <w:p w:rsidR="00D066A6" w:rsidRDefault="00D066A6">
      <w:pPr>
        <w:pStyle w:val="ConsPlusNormal"/>
        <w:ind w:left="851"/>
        <w:jc w:val="both"/>
        <w:rPr>
          <w:sz w:val="28"/>
          <w:szCs w:val="28"/>
        </w:rPr>
      </w:pPr>
    </w:p>
    <w:p w:rsidR="00D066A6" w:rsidRDefault="004219DE" w:rsidP="004219D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820201" w:rsidRDefault="00820201" w:rsidP="004219DE">
      <w:pPr>
        <w:pStyle w:val="ConsPlusNormal"/>
        <w:rPr>
          <w:sz w:val="28"/>
          <w:szCs w:val="28"/>
        </w:rPr>
      </w:pPr>
    </w:p>
    <w:p w:rsidR="00D066A6" w:rsidRDefault="00D066A6" w:rsidP="004219DE">
      <w:pPr>
        <w:pStyle w:val="ConsPlusNormal"/>
        <w:rPr>
          <w:sz w:val="28"/>
          <w:szCs w:val="28"/>
        </w:rPr>
      </w:pPr>
    </w:p>
    <w:p w:rsidR="00A55A2D" w:rsidRDefault="00A55A2D">
      <w:pPr>
        <w:pStyle w:val="ConsPlusNormal"/>
        <w:jc w:val="right"/>
        <w:rPr>
          <w:sz w:val="28"/>
          <w:szCs w:val="28"/>
        </w:rPr>
      </w:pPr>
    </w:p>
    <w:p w:rsidR="00A55A2D" w:rsidRDefault="00A55A2D">
      <w:pPr>
        <w:pStyle w:val="ConsPlusNormal"/>
        <w:jc w:val="right"/>
        <w:rPr>
          <w:sz w:val="28"/>
          <w:szCs w:val="28"/>
        </w:rPr>
      </w:pPr>
    </w:p>
    <w:p w:rsidR="00A55A2D" w:rsidRDefault="00A55A2D">
      <w:pPr>
        <w:pStyle w:val="ConsPlusNormal"/>
        <w:jc w:val="right"/>
        <w:rPr>
          <w:sz w:val="28"/>
          <w:szCs w:val="28"/>
        </w:rPr>
      </w:pPr>
    </w:p>
    <w:p w:rsidR="00A55A2D" w:rsidRDefault="00A55A2D">
      <w:pPr>
        <w:pStyle w:val="ConsPlusNormal"/>
        <w:jc w:val="right"/>
        <w:rPr>
          <w:sz w:val="28"/>
          <w:szCs w:val="28"/>
        </w:rPr>
      </w:pPr>
    </w:p>
    <w:p w:rsidR="00D066A6" w:rsidRDefault="00557F1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D066A6" w:rsidRDefault="00557F1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20201">
        <w:rPr>
          <w:sz w:val="28"/>
          <w:szCs w:val="28"/>
        </w:rPr>
        <w:t>Порядку</w:t>
      </w:r>
    </w:p>
    <w:p w:rsidR="00D066A6" w:rsidRDefault="00557F1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регистрации </w:t>
      </w:r>
      <w:proofErr w:type="gramStart"/>
      <w:r>
        <w:rPr>
          <w:sz w:val="28"/>
          <w:szCs w:val="28"/>
        </w:rPr>
        <w:t>аттестованных</w:t>
      </w:r>
      <w:proofErr w:type="gramEnd"/>
      <w:r>
        <w:rPr>
          <w:sz w:val="28"/>
          <w:szCs w:val="28"/>
        </w:rPr>
        <w:t xml:space="preserve"> общественных</w:t>
      </w:r>
    </w:p>
    <w:p w:rsidR="00D066A6" w:rsidRDefault="00557F1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аварийно-спасательных формирований</w:t>
      </w:r>
    </w:p>
    <w:p w:rsidR="00D066A6" w:rsidRDefault="00D066A6">
      <w:pPr>
        <w:pStyle w:val="ConsPlusNormal"/>
        <w:jc w:val="right"/>
        <w:outlineLvl w:val="1"/>
        <w:rPr>
          <w:sz w:val="28"/>
          <w:szCs w:val="28"/>
        </w:rPr>
      </w:pPr>
    </w:p>
    <w:p w:rsidR="00D066A6" w:rsidRDefault="00557F1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D066A6" w:rsidRDefault="00D066A6">
      <w:pPr>
        <w:pStyle w:val="ConsPlusNormal"/>
        <w:jc w:val="both"/>
        <w:rPr>
          <w:sz w:val="28"/>
          <w:szCs w:val="28"/>
        </w:rPr>
      </w:pPr>
    </w:p>
    <w:p w:rsidR="00D066A6" w:rsidRDefault="00557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066A6" w:rsidRDefault="00557F18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820201">
        <w:rPr>
          <w:rFonts w:ascii="Times New Roman" w:hAnsi="Times New Roman" w:cs="Times New Roman"/>
          <w:sz w:val="28"/>
          <w:szCs w:val="28"/>
        </w:rPr>
        <w:t>Центра ГКУ НСО «Центр ГО, ЧС и ПБ Новосибирской области»</w:t>
      </w:r>
    </w:p>
    <w:p w:rsidR="00D066A6" w:rsidRDefault="00557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2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066A6" w:rsidRDefault="00D066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6A6" w:rsidRDefault="00557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ЗАЯВЛЕНИЕ</w:t>
      </w:r>
    </w:p>
    <w:p w:rsidR="00D066A6" w:rsidRDefault="00557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 необходимости исправления допущенных опечаток</w:t>
      </w:r>
    </w:p>
    <w:p w:rsidR="00D066A6" w:rsidRDefault="00557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(или) ошибок в документах по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аттестованного</w:t>
      </w:r>
      <w:proofErr w:type="gramEnd"/>
    </w:p>
    <w:p w:rsidR="00D066A6" w:rsidRDefault="00557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общественного аварийно-спасательного формирования</w:t>
      </w:r>
    </w:p>
    <w:p w:rsidR="00D066A6" w:rsidRDefault="00557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(далее - ОАСФ)</w:t>
      </w:r>
    </w:p>
    <w:p w:rsidR="00D066A6" w:rsidRDefault="00D066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6A6" w:rsidRDefault="00557F18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E74D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066A6" w:rsidRPr="005E74D6" w:rsidRDefault="00557F18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5E74D6">
        <w:rPr>
          <w:rFonts w:ascii="Times New Roman" w:hAnsi="Times New Roman" w:cs="Times New Roman"/>
        </w:rPr>
        <w:t xml:space="preserve">             (полное и сокращенное (при наличии) наименование ОАСФ)</w:t>
      </w:r>
    </w:p>
    <w:p w:rsidR="00D066A6" w:rsidRDefault="00557F18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066A6" w:rsidRDefault="00557F18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066A6" w:rsidRPr="005E74D6" w:rsidRDefault="00557F18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74D6">
        <w:rPr>
          <w:rFonts w:ascii="Times New Roman" w:hAnsi="Times New Roman" w:cs="Times New Roman"/>
        </w:rPr>
        <w:t>(место дислокации (адрес) и телефон ОАСФ)</w:t>
      </w:r>
    </w:p>
    <w:p w:rsidR="00D066A6" w:rsidRDefault="00557F18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066A6" w:rsidRDefault="00557F18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066A6" w:rsidRDefault="00557F18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исправить ошибку (опечатку)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5E74D6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66A6" w:rsidRPr="005E74D6" w:rsidRDefault="00557F18" w:rsidP="005E74D6">
      <w:pPr>
        <w:pStyle w:val="ConsPlusNonformat"/>
        <w:ind w:left="1134"/>
        <w:jc w:val="center"/>
        <w:rPr>
          <w:rFonts w:ascii="Times New Roman" w:hAnsi="Times New Roman" w:cs="Times New Roman"/>
        </w:rPr>
      </w:pPr>
      <w:r w:rsidRPr="005E74D6">
        <w:rPr>
          <w:rFonts w:ascii="Times New Roman" w:hAnsi="Times New Roman" w:cs="Times New Roman"/>
        </w:rPr>
        <w:t>(реквизиты документа, заявленного к исправлению)</w:t>
      </w:r>
    </w:p>
    <w:p w:rsidR="00D066A6" w:rsidRDefault="00557F18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ошибочно указанную информацию _____________</w:t>
      </w:r>
      <w:r w:rsidR="005E74D6">
        <w:rPr>
          <w:rFonts w:ascii="Times New Roman" w:hAnsi="Times New Roman" w:cs="Times New Roman"/>
          <w:sz w:val="28"/>
          <w:szCs w:val="28"/>
        </w:rPr>
        <w:t>_________________</w:t>
      </w:r>
    </w:p>
    <w:p w:rsidR="00D066A6" w:rsidRDefault="00557F18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5E74D6">
        <w:rPr>
          <w:rFonts w:ascii="Times New Roman" w:hAnsi="Times New Roman" w:cs="Times New Roman"/>
          <w:sz w:val="28"/>
          <w:szCs w:val="28"/>
        </w:rPr>
        <w:t>____________________</w:t>
      </w:r>
    </w:p>
    <w:p w:rsidR="00D066A6" w:rsidRDefault="00557F18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исправления ошибки (опечатки):</w:t>
      </w:r>
    </w:p>
    <w:p w:rsidR="00D066A6" w:rsidRDefault="00557F18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E74D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066A6" w:rsidRPr="00A55A2D" w:rsidRDefault="00557F18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55A2D">
        <w:rPr>
          <w:rFonts w:ascii="Times New Roman" w:hAnsi="Times New Roman" w:cs="Times New Roman"/>
        </w:rPr>
        <w:t xml:space="preserve"> (ссылка на документацию)</w:t>
      </w:r>
    </w:p>
    <w:p w:rsidR="00D066A6" w:rsidRDefault="00557F18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 по описи:</w:t>
      </w:r>
    </w:p>
    <w:p w:rsidR="00D066A6" w:rsidRDefault="00557F18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066A6" w:rsidRDefault="00557F18" w:rsidP="005E74D6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A55A2D" w:rsidRDefault="00A55A2D" w:rsidP="00A55A2D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__________        ____________________</w:t>
      </w:r>
    </w:p>
    <w:p w:rsidR="00A55A2D" w:rsidRPr="005E74D6" w:rsidRDefault="00A55A2D" w:rsidP="00A55A2D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5E74D6">
        <w:rPr>
          <w:rFonts w:ascii="Times New Roman" w:hAnsi="Times New Roman" w:cs="Times New Roman"/>
        </w:rPr>
        <w:t xml:space="preserve">(должность лица, подписавшего заявление)  </w:t>
      </w:r>
      <w:r>
        <w:rPr>
          <w:rFonts w:ascii="Times New Roman" w:hAnsi="Times New Roman" w:cs="Times New Roman"/>
        </w:rPr>
        <w:t xml:space="preserve">       </w:t>
      </w:r>
      <w:r w:rsidRPr="005E74D6">
        <w:rPr>
          <w:rFonts w:ascii="Times New Roman" w:hAnsi="Times New Roman" w:cs="Times New Roman"/>
        </w:rPr>
        <w:t xml:space="preserve">(подпись)                     </w:t>
      </w:r>
      <w:r>
        <w:rPr>
          <w:rFonts w:ascii="Times New Roman" w:hAnsi="Times New Roman" w:cs="Times New Roman"/>
        </w:rPr>
        <w:t xml:space="preserve">         </w:t>
      </w:r>
      <w:r w:rsidRPr="005E74D6">
        <w:rPr>
          <w:rFonts w:ascii="Times New Roman" w:hAnsi="Times New Roman" w:cs="Times New Roman"/>
        </w:rPr>
        <w:t>(фамилия, инициалы)</w:t>
      </w:r>
    </w:p>
    <w:p w:rsidR="00D066A6" w:rsidRDefault="00D066A6" w:rsidP="005E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6A6" w:rsidRDefault="00557F18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20__ г.                          М.П. (при наличии)</w:t>
      </w:r>
    </w:p>
    <w:p w:rsidR="00D066A6" w:rsidRDefault="00D066A6">
      <w:pPr>
        <w:pStyle w:val="ConsPlusNormal"/>
        <w:jc w:val="both"/>
        <w:rPr>
          <w:sz w:val="28"/>
          <w:szCs w:val="28"/>
        </w:rPr>
      </w:pPr>
    </w:p>
    <w:p w:rsidR="00D066A6" w:rsidRDefault="004219DE" w:rsidP="004219D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066A6" w:rsidRDefault="00D06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0201" w:rsidRDefault="00820201" w:rsidP="005E74D6">
      <w:pPr>
        <w:rPr>
          <w:rFonts w:ascii="Times New Roman" w:hAnsi="Times New Roman" w:cs="Times New Roman"/>
          <w:b/>
          <w:sz w:val="28"/>
          <w:szCs w:val="28"/>
        </w:rPr>
      </w:pPr>
    </w:p>
    <w:p w:rsidR="00D066A6" w:rsidRDefault="00557F1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D066A6" w:rsidRDefault="00557F1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20201">
        <w:rPr>
          <w:sz w:val="28"/>
          <w:szCs w:val="28"/>
        </w:rPr>
        <w:t>Порядку</w:t>
      </w:r>
    </w:p>
    <w:p w:rsidR="00D066A6" w:rsidRDefault="00557F1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регистрации аттестованных общественных</w:t>
      </w:r>
    </w:p>
    <w:p w:rsidR="00D066A6" w:rsidRDefault="00557F1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аварийно-спасательных формирований</w:t>
      </w:r>
    </w:p>
    <w:p w:rsidR="00D066A6" w:rsidRDefault="00D06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6A6" w:rsidRDefault="00D066A6">
      <w:pPr>
        <w:pStyle w:val="ConsPlusNormal"/>
        <w:jc w:val="right"/>
        <w:rPr>
          <w:sz w:val="28"/>
          <w:szCs w:val="28"/>
        </w:rPr>
      </w:pPr>
    </w:p>
    <w:p w:rsidR="00D066A6" w:rsidRDefault="00557F1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D066A6" w:rsidRDefault="0055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066A6" w:rsidRDefault="0055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АТТЕСТОВАННОГО ОБЩЕСТВЕННОГО АВАРИЙНО-СПАСАТЕЛЬНОГО ФОРМИРОВАНИЯ</w:t>
      </w:r>
    </w:p>
    <w:p w:rsidR="00D066A6" w:rsidRDefault="00557F18">
      <w:pPr>
        <w:pStyle w:val="ConsPlusNormal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</w:t>
      </w:r>
    </w:p>
    <w:p w:rsidR="00D066A6" w:rsidRDefault="00557F18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(полное наименование общественного аварийно-спасательного формирования)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275"/>
        <w:gridCol w:w="567"/>
        <w:gridCol w:w="993"/>
        <w:gridCol w:w="708"/>
        <w:gridCol w:w="426"/>
        <w:gridCol w:w="992"/>
        <w:gridCol w:w="283"/>
        <w:gridCol w:w="284"/>
        <w:gridCol w:w="169"/>
        <w:gridCol w:w="256"/>
        <w:gridCol w:w="992"/>
        <w:gridCol w:w="1985"/>
      </w:tblGrid>
      <w:tr w:rsidR="00D066A6">
        <w:trPr>
          <w:trHeight w:val="1128"/>
        </w:trPr>
        <w:tc>
          <w:tcPr>
            <w:tcW w:w="2835" w:type="dxa"/>
            <w:gridSpan w:val="3"/>
          </w:tcPr>
          <w:p w:rsidR="00D066A6" w:rsidRDefault="00557F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ответственности</w:t>
            </w:r>
          </w:p>
          <w:p w:rsidR="00D066A6" w:rsidRDefault="00557F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 картой (картами) зоны ответственности ОАСФ</w:t>
            </w:r>
            <w:proofErr w:type="gramEnd"/>
          </w:p>
        </w:tc>
        <w:tc>
          <w:tcPr>
            <w:tcW w:w="7088" w:type="dxa"/>
            <w:gridSpan w:val="10"/>
          </w:tcPr>
          <w:p w:rsidR="00D066A6" w:rsidRDefault="00D066A6">
            <w:pPr>
              <w:ind w:left="-57" w:right="-5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2835" w:type="dxa"/>
            <w:gridSpan w:val="3"/>
          </w:tcPr>
          <w:p w:rsidR="00D066A6" w:rsidRDefault="00557F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ОАСФ</w:t>
            </w:r>
          </w:p>
          <w:p w:rsidR="00D066A6" w:rsidRDefault="00557F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3402" w:type="dxa"/>
            <w:gridSpan w:val="5"/>
          </w:tcPr>
          <w:p w:rsidR="00D066A6" w:rsidRDefault="00557F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дата и номер документа о создании ОАСФ</w:t>
            </w:r>
          </w:p>
        </w:tc>
        <w:tc>
          <w:tcPr>
            <w:tcW w:w="3686" w:type="dxa"/>
            <w:gridSpan w:val="5"/>
          </w:tcPr>
          <w:p w:rsidR="00D066A6" w:rsidRDefault="00557F18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наименование учредителя </w:t>
            </w:r>
          </w:p>
        </w:tc>
      </w:tr>
      <w:tr w:rsidR="00D066A6">
        <w:tc>
          <w:tcPr>
            <w:tcW w:w="2835" w:type="dxa"/>
            <w:gridSpan w:val="3"/>
          </w:tcPr>
          <w:p w:rsidR="00D066A6" w:rsidRDefault="00D066A6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D066A6" w:rsidRDefault="00D066A6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</w:tcPr>
          <w:p w:rsidR="00D066A6" w:rsidRDefault="00D066A6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2835" w:type="dxa"/>
            <w:gridSpan w:val="3"/>
          </w:tcPr>
          <w:p w:rsidR="00D066A6" w:rsidRDefault="00557F1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дислокации:</w:t>
            </w:r>
          </w:p>
        </w:tc>
        <w:tc>
          <w:tcPr>
            <w:tcW w:w="7088" w:type="dxa"/>
            <w:gridSpan w:val="10"/>
          </w:tcPr>
          <w:p w:rsidR="00D066A6" w:rsidRDefault="00557F1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пункт: </w:t>
            </w:r>
          </w:p>
        </w:tc>
      </w:tr>
      <w:tr w:rsidR="00D066A6">
        <w:tc>
          <w:tcPr>
            <w:tcW w:w="4536" w:type="dxa"/>
            <w:gridSpan w:val="5"/>
          </w:tcPr>
          <w:p w:rsidR="00D066A6" w:rsidRDefault="00557F1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Улица: </w:t>
            </w:r>
          </w:p>
        </w:tc>
        <w:tc>
          <w:tcPr>
            <w:tcW w:w="2154" w:type="dxa"/>
            <w:gridSpan w:val="5"/>
          </w:tcPr>
          <w:p w:rsidR="00D066A6" w:rsidRDefault="00557F1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Дом: </w:t>
            </w:r>
          </w:p>
        </w:tc>
        <w:tc>
          <w:tcPr>
            <w:tcW w:w="3233" w:type="dxa"/>
            <w:gridSpan w:val="3"/>
          </w:tcPr>
          <w:p w:rsidR="00D066A6" w:rsidRDefault="00557F1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индекс: </w:t>
            </w:r>
          </w:p>
        </w:tc>
      </w:tr>
      <w:tr w:rsidR="00D066A6">
        <w:tc>
          <w:tcPr>
            <w:tcW w:w="4536" w:type="dxa"/>
            <w:gridSpan w:val="5"/>
          </w:tcPr>
          <w:p w:rsidR="00D066A6" w:rsidRDefault="00557F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(факс) начальника, дежурного, адрес электронной почты: </w:t>
            </w:r>
          </w:p>
        </w:tc>
        <w:tc>
          <w:tcPr>
            <w:tcW w:w="5387" w:type="dxa"/>
            <w:gridSpan w:val="8"/>
          </w:tcPr>
          <w:p w:rsidR="00D066A6" w:rsidRDefault="00D066A6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2268" w:type="dxa"/>
            <w:gridSpan w:val="2"/>
          </w:tcPr>
          <w:p w:rsidR="00D066A6" w:rsidRDefault="00557F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зданий (строений)</w:t>
            </w:r>
          </w:p>
        </w:tc>
        <w:tc>
          <w:tcPr>
            <w:tcW w:w="2268" w:type="dxa"/>
            <w:gridSpan w:val="3"/>
          </w:tcPr>
          <w:p w:rsidR="00D066A6" w:rsidRDefault="00557F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5387" w:type="dxa"/>
            <w:gridSpan w:val="8"/>
          </w:tcPr>
          <w:p w:rsidR="00D066A6" w:rsidRDefault="00557F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пользования зданиями</w:t>
            </w:r>
          </w:p>
        </w:tc>
      </w:tr>
      <w:tr w:rsidR="00D066A6">
        <w:tc>
          <w:tcPr>
            <w:tcW w:w="2268" w:type="dxa"/>
            <w:gridSpan w:val="2"/>
          </w:tcPr>
          <w:p w:rsidR="00D066A6" w:rsidRDefault="00D066A6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D066A6" w:rsidRDefault="00D066A6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8"/>
          </w:tcPr>
          <w:p w:rsidR="00D066A6" w:rsidRDefault="00D066A6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rPr>
          <w:trHeight w:val="343"/>
        </w:trPr>
        <w:tc>
          <w:tcPr>
            <w:tcW w:w="2268" w:type="dxa"/>
            <w:gridSpan w:val="2"/>
          </w:tcPr>
          <w:p w:rsidR="00D066A6" w:rsidRDefault="00557F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личным составом, человек</w:t>
            </w:r>
          </w:p>
        </w:tc>
        <w:tc>
          <w:tcPr>
            <w:tcW w:w="1560" w:type="dxa"/>
            <w:gridSpan w:val="2"/>
            <w:vMerge w:val="restart"/>
          </w:tcPr>
          <w:p w:rsidR="00D066A6" w:rsidRDefault="00557F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аттестованных спасателей, человек</w:t>
            </w:r>
          </w:p>
        </w:tc>
        <w:tc>
          <w:tcPr>
            <w:tcW w:w="6095" w:type="dxa"/>
            <w:gridSpan w:val="9"/>
          </w:tcPr>
          <w:p w:rsidR="00D066A6" w:rsidRDefault="00557F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числе, по классам квалификации, человек</w:t>
            </w:r>
          </w:p>
        </w:tc>
      </w:tr>
      <w:tr w:rsidR="00D066A6">
        <w:trPr>
          <w:trHeight w:val="283"/>
        </w:trPr>
        <w:tc>
          <w:tcPr>
            <w:tcW w:w="993" w:type="dxa"/>
          </w:tcPr>
          <w:p w:rsidR="00D066A6" w:rsidRDefault="00557F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штату</w:t>
            </w:r>
          </w:p>
        </w:tc>
        <w:tc>
          <w:tcPr>
            <w:tcW w:w="1275" w:type="dxa"/>
          </w:tcPr>
          <w:p w:rsidR="00D066A6" w:rsidRDefault="00557F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списку</w:t>
            </w:r>
          </w:p>
        </w:tc>
        <w:tc>
          <w:tcPr>
            <w:tcW w:w="1560" w:type="dxa"/>
            <w:gridSpan w:val="2"/>
            <w:vMerge/>
          </w:tcPr>
          <w:p w:rsidR="00D066A6" w:rsidRDefault="00D066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066A6" w:rsidRDefault="00557F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992" w:type="dxa"/>
          </w:tcPr>
          <w:p w:rsidR="00D066A6" w:rsidRDefault="00557F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</w:t>
            </w:r>
          </w:p>
        </w:tc>
        <w:tc>
          <w:tcPr>
            <w:tcW w:w="992" w:type="dxa"/>
            <w:gridSpan w:val="4"/>
          </w:tcPr>
          <w:p w:rsidR="00D066A6" w:rsidRDefault="00557F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</w:t>
            </w:r>
          </w:p>
        </w:tc>
        <w:tc>
          <w:tcPr>
            <w:tcW w:w="992" w:type="dxa"/>
          </w:tcPr>
          <w:p w:rsidR="00D066A6" w:rsidRDefault="00557F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</w:t>
            </w:r>
          </w:p>
        </w:tc>
        <w:tc>
          <w:tcPr>
            <w:tcW w:w="1985" w:type="dxa"/>
          </w:tcPr>
          <w:p w:rsidR="00D066A6" w:rsidRDefault="00557F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  <w:p w:rsidR="00D066A6" w:rsidRDefault="00557F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</w:tr>
      <w:tr w:rsidR="00D066A6">
        <w:tc>
          <w:tcPr>
            <w:tcW w:w="993" w:type="dxa"/>
          </w:tcPr>
          <w:p w:rsidR="00D066A6" w:rsidRDefault="00D066A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D066A6" w:rsidRDefault="00D066A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066A6" w:rsidRDefault="00D066A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66A6" w:rsidRDefault="00D066A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D066A6" w:rsidRDefault="00D066A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66A6" w:rsidRDefault="00D066A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3828" w:type="dxa"/>
            <w:gridSpan w:val="4"/>
          </w:tcPr>
          <w:p w:rsidR="00D066A6" w:rsidRDefault="00557F1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об аттестации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аварийно-спасательных работ (дата, номер)</w:t>
            </w:r>
          </w:p>
        </w:tc>
        <w:tc>
          <w:tcPr>
            <w:tcW w:w="2693" w:type="dxa"/>
            <w:gridSpan w:val="5"/>
          </w:tcPr>
          <w:p w:rsidR="00D066A6" w:rsidRDefault="00557F1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аттестационной комиссии</w:t>
            </w:r>
          </w:p>
        </w:tc>
        <w:tc>
          <w:tcPr>
            <w:tcW w:w="3402" w:type="dxa"/>
            <w:gridSpan w:val="4"/>
          </w:tcPr>
          <w:p w:rsidR="00D066A6" w:rsidRDefault="00557F1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решения аттестационной комиссии (дата, номер)</w:t>
            </w:r>
          </w:p>
        </w:tc>
      </w:tr>
      <w:tr w:rsidR="00D066A6">
        <w:tc>
          <w:tcPr>
            <w:tcW w:w="3828" w:type="dxa"/>
            <w:gridSpan w:val="4"/>
          </w:tcPr>
          <w:p w:rsidR="00D066A6" w:rsidRDefault="00D066A6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5"/>
          </w:tcPr>
          <w:p w:rsidR="00D066A6" w:rsidRDefault="00D066A6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D066A6" w:rsidRDefault="00D066A6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6A6" w:rsidRDefault="0055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ВОЗМОЖНОСТИ ОАСФ ПО ПРОВЕДЕНИЮ АСР</w:t>
      </w:r>
    </w:p>
    <w:p w:rsidR="00D066A6" w:rsidRDefault="0055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ОСУЩЕСТВЛЕНИЮ ИНЫХ ВИДОВ ДЕЯТЕЛЬНОСТИ: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670"/>
        <w:gridCol w:w="3686"/>
        <w:gridCol w:w="567"/>
      </w:tblGrid>
      <w:tr w:rsidR="00D066A6">
        <w:trPr>
          <w:trHeight w:val="191"/>
        </w:trPr>
        <w:tc>
          <w:tcPr>
            <w:tcW w:w="9923" w:type="dxa"/>
            <w:gridSpan w:val="3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ОСУЩЕСТВЛЯЕМЫЕ ВИДЫ АСР:</w:t>
            </w:r>
          </w:p>
        </w:tc>
      </w:tr>
      <w:tr w:rsidR="00D066A6">
        <w:trPr>
          <w:trHeight w:val="128"/>
        </w:trPr>
        <w:tc>
          <w:tcPr>
            <w:tcW w:w="9356" w:type="dxa"/>
            <w:gridSpan w:val="2"/>
            <w:shd w:val="clear" w:color="auto" w:fill="auto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горноспасательные</w:t>
            </w:r>
          </w:p>
        </w:tc>
        <w:tc>
          <w:tcPr>
            <w:tcW w:w="567" w:type="dxa"/>
            <w:shd w:val="clear" w:color="auto" w:fill="auto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rPr>
          <w:trHeight w:val="20"/>
        </w:trPr>
        <w:tc>
          <w:tcPr>
            <w:tcW w:w="9356" w:type="dxa"/>
            <w:gridSpan w:val="2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газоспасательные</w:t>
            </w:r>
          </w:p>
        </w:tc>
        <w:tc>
          <w:tcPr>
            <w:tcW w:w="567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rPr>
          <w:trHeight w:val="20"/>
        </w:trPr>
        <w:tc>
          <w:tcPr>
            <w:tcW w:w="9356" w:type="dxa"/>
            <w:gridSpan w:val="2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противофонтанные</w:t>
            </w:r>
          </w:p>
        </w:tc>
        <w:tc>
          <w:tcPr>
            <w:tcW w:w="567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rPr>
          <w:trHeight w:val="20"/>
        </w:trPr>
        <w:tc>
          <w:tcPr>
            <w:tcW w:w="9356" w:type="dxa"/>
            <w:gridSpan w:val="2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поисково-спасательные</w:t>
            </w:r>
          </w:p>
        </w:tc>
        <w:tc>
          <w:tcPr>
            <w:tcW w:w="567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rPr>
          <w:trHeight w:val="20"/>
        </w:trPr>
        <w:tc>
          <w:tcPr>
            <w:tcW w:w="9356" w:type="dxa"/>
            <w:gridSpan w:val="2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тушением пожаров</w:t>
            </w:r>
          </w:p>
        </w:tc>
        <w:tc>
          <w:tcPr>
            <w:tcW w:w="567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rPr>
          <w:trHeight w:val="20"/>
        </w:trPr>
        <w:tc>
          <w:tcPr>
            <w:tcW w:w="9356" w:type="dxa"/>
            <w:gridSpan w:val="2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ликвидации медико-санитарных последствий чрезвычайных ситуаций</w:t>
            </w:r>
          </w:p>
        </w:tc>
        <w:tc>
          <w:tcPr>
            <w:tcW w:w="567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rPr>
          <w:trHeight w:val="20"/>
        </w:trPr>
        <w:tc>
          <w:tcPr>
            <w:tcW w:w="9356" w:type="dxa"/>
            <w:gridSpan w:val="2"/>
            <w:shd w:val="clear" w:color="auto" w:fill="auto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ликвидации разливов нефти и нефтепродуктов на территории Российской Федерации, за исключением внутренних морских вод и территориального моря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rPr>
          <w:trHeight w:val="20"/>
        </w:trPr>
        <w:tc>
          <w:tcPr>
            <w:tcW w:w="9356" w:type="dxa"/>
            <w:gridSpan w:val="2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ликвидации последствий радиационных аварий</w:t>
            </w:r>
          </w:p>
        </w:tc>
        <w:tc>
          <w:tcPr>
            <w:tcW w:w="567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rPr>
          <w:trHeight w:val="20"/>
        </w:trPr>
        <w:tc>
          <w:tcPr>
            <w:tcW w:w="5670" w:type="dxa"/>
          </w:tcPr>
          <w:p w:rsidR="00D066A6" w:rsidRDefault="0055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виды деятельности в соответствии с разрешительными документами </w:t>
            </w:r>
          </w:p>
        </w:tc>
        <w:tc>
          <w:tcPr>
            <w:tcW w:w="4253" w:type="dxa"/>
            <w:gridSpan w:val="2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6A6" w:rsidRDefault="00D066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6A6" w:rsidRDefault="00557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ГОТОВНОСТЬ ПО ПРОВЕДЕНИЮ АСР: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0"/>
        <w:gridCol w:w="2090"/>
        <w:gridCol w:w="3823"/>
        <w:gridCol w:w="530"/>
      </w:tblGrid>
      <w:tr w:rsidR="00D066A6">
        <w:tc>
          <w:tcPr>
            <w:tcW w:w="3598" w:type="dxa"/>
          </w:tcPr>
          <w:p w:rsidR="00D066A6" w:rsidRDefault="00557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дежурства спасателей</w:t>
            </w:r>
          </w:p>
        </w:tc>
        <w:tc>
          <w:tcPr>
            <w:tcW w:w="1810" w:type="dxa"/>
          </w:tcPr>
          <w:p w:rsidR="00D066A6" w:rsidRDefault="0055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круглосуточный</w:t>
            </w:r>
          </w:p>
        </w:tc>
        <w:tc>
          <w:tcPr>
            <w:tcW w:w="3958" w:type="dxa"/>
          </w:tcPr>
          <w:p w:rsidR="00D066A6" w:rsidRDefault="00557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сбора дежурной смены (минут)</w:t>
            </w:r>
          </w:p>
        </w:tc>
        <w:tc>
          <w:tcPr>
            <w:tcW w:w="557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3598" w:type="dxa"/>
          </w:tcPr>
          <w:p w:rsidR="00D066A6" w:rsidRDefault="00557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спасателей в дежурной смене, человек</w:t>
            </w:r>
          </w:p>
        </w:tc>
        <w:tc>
          <w:tcPr>
            <w:tcW w:w="1810" w:type="dxa"/>
          </w:tcPr>
          <w:p w:rsidR="00D066A6" w:rsidRDefault="00D0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D066A6" w:rsidRDefault="00557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АСС к отправке в район чрезвычайной ситуации (минут)</w:t>
            </w:r>
          </w:p>
        </w:tc>
        <w:tc>
          <w:tcPr>
            <w:tcW w:w="557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3598" w:type="dxa"/>
          </w:tcPr>
          <w:p w:rsidR="00D066A6" w:rsidRDefault="00557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медицинских работников в смене, человек</w:t>
            </w:r>
          </w:p>
        </w:tc>
        <w:tc>
          <w:tcPr>
            <w:tcW w:w="1810" w:type="dxa"/>
          </w:tcPr>
          <w:p w:rsidR="00D066A6" w:rsidRDefault="00D0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D066A6" w:rsidRDefault="00557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автономной работы (суток)</w:t>
            </w:r>
          </w:p>
        </w:tc>
        <w:tc>
          <w:tcPr>
            <w:tcW w:w="557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9366" w:type="dxa"/>
            <w:gridSpan w:val="3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договора с авиапредприятиями на переброску в район чрезвычайной ситуации</w:t>
            </w:r>
          </w:p>
        </w:tc>
        <w:tc>
          <w:tcPr>
            <w:tcW w:w="557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6A6" w:rsidRDefault="00D066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6A6" w:rsidRDefault="00557F18" w:rsidP="00A55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КОЛИЧЕСТВО СПЕЦИАЛИСТОВ:</w:t>
      </w: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4"/>
        <w:gridCol w:w="1135"/>
        <w:gridCol w:w="1133"/>
        <w:gridCol w:w="1557"/>
        <w:gridCol w:w="1416"/>
        <w:gridCol w:w="1418"/>
        <w:gridCol w:w="1692"/>
      </w:tblGrid>
      <w:tr w:rsidR="00D066A6" w:rsidTr="00A55A2D">
        <w:tc>
          <w:tcPr>
            <w:tcW w:w="843" w:type="pct"/>
          </w:tcPr>
          <w:p w:rsidR="00D066A6" w:rsidRDefault="00557F18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349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Судоводитель</w:t>
            </w:r>
          </w:p>
        </w:tc>
        <w:tc>
          <w:tcPr>
            <w:tcW w:w="565" w:type="pct"/>
          </w:tcPr>
          <w:p w:rsidR="00D066A6" w:rsidRDefault="00557F18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564" w:type="pct"/>
          </w:tcPr>
          <w:p w:rsidR="00D066A6" w:rsidRDefault="00557F18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Водолаз</w:t>
            </w:r>
          </w:p>
        </w:tc>
        <w:tc>
          <w:tcPr>
            <w:tcW w:w="775" w:type="pct"/>
          </w:tcPr>
          <w:p w:rsidR="00D066A6" w:rsidRDefault="00557F18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Газоспасате</w:t>
            </w:r>
            <w:r w:rsidR="00A55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proofErr w:type="spellEnd"/>
          </w:p>
        </w:tc>
        <w:tc>
          <w:tcPr>
            <w:tcW w:w="705" w:type="pct"/>
          </w:tcPr>
          <w:p w:rsidR="00D066A6" w:rsidRDefault="00557F18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ЛАРН</w:t>
            </w:r>
          </w:p>
        </w:tc>
        <w:tc>
          <w:tcPr>
            <w:tcW w:w="706" w:type="pct"/>
          </w:tcPr>
          <w:p w:rsidR="00A55A2D" w:rsidRDefault="00557F18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Стропаль</w:t>
            </w:r>
            <w:proofErr w:type="spellEnd"/>
            <w:r w:rsidR="00A55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066A6" w:rsidRDefault="00557F18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  <w:proofErr w:type="spellEnd"/>
          </w:p>
        </w:tc>
        <w:tc>
          <w:tcPr>
            <w:tcW w:w="843" w:type="pct"/>
          </w:tcPr>
          <w:p w:rsidR="00D066A6" w:rsidRDefault="00557F18" w:rsidP="00A55A2D">
            <w:pPr>
              <w:ind w:right="-113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</w:t>
            </w:r>
            <w:r w:rsidR="00A55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альпенист</w:t>
            </w:r>
            <w:proofErr w:type="spellEnd"/>
          </w:p>
        </w:tc>
      </w:tr>
      <w:tr w:rsidR="00D066A6" w:rsidTr="00A55A2D">
        <w:tc>
          <w:tcPr>
            <w:tcW w:w="843" w:type="pct"/>
          </w:tcPr>
          <w:p w:rsidR="00D066A6" w:rsidRDefault="00D066A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D066A6" w:rsidRDefault="00D066A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D066A6" w:rsidRDefault="00D066A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D066A6" w:rsidRDefault="00D066A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D066A6" w:rsidRDefault="00D066A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D066A6" w:rsidRDefault="00D066A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D066A6" w:rsidRDefault="00D066A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6A6" w:rsidRDefault="00557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ОСНАЩЕННОСТЬ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529"/>
        <w:gridCol w:w="1134"/>
        <w:gridCol w:w="1275"/>
        <w:gridCol w:w="1985"/>
      </w:tblGrid>
      <w:tr w:rsidR="00D066A6">
        <w:tc>
          <w:tcPr>
            <w:tcW w:w="5529" w:type="dxa"/>
            <w:vMerge w:val="restart"/>
            <w:vAlign w:val="center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технических средств</w:t>
            </w:r>
          </w:p>
        </w:tc>
        <w:tc>
          <w:tcPr>
            <w:tcW w:w="2409" w:type="dxa"/>
            <w:gridSpan w:val="2"/>
            <w:vAlign w:val="center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vMerge w:val="restart"/>
            <w:vAlign w:val="center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пользования</w:t>
            </w:r>
          </w:p>
        </w:tc>
      </w:tr>
      <w:tr w:rsidR="00D066A6">
        <w:trPr>
          <w:trHeight w:val="270"/>
        </w:trPr>
        <w:tc>
          <w:tcPr>
            <w:tcW w:w="5529" w:type="dxa"/>
            <w:vMerge/>
          </w:tcPr>
          <w:p w:rsidR="00D066A6" w:rsidRDefault="00D066A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штату</w:t>
            </w:r>
            <w:r>
              <w:rPr>
                <w:rStyle w:val="afc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275" w:type="dxa"/>
            <w:vAlign w:val="center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1985" w:type="dxa"/>
            <w:vMerge/>
          </w:tcPr>
          <w:p w:rsidR="00D066A6" w:rsidRDefault="00D066A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6A6">
        <w:trPr>
          <w:trHeight w:val="150"/>
        </w:trPr>
        <w:tc>
          <w:tcPr>
            <w:tcW w:w="5529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66A6">
        <w:tc>
          <w:tcPr>
            <w:tcW w:w="9923" w:type="dxa"/>
            <w:gridSpan w:val="4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Автотранспорт</w:t>
            </w:r>
          </w:p>
        </w:tc>
      </w:tr>
      <w:tr w:rsidR="00D066A6" w:rsidTr="00A55A2D">
        <w:trPr>
          <w:trHeight w:val="664"/>
        </w:trPr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Легковые автомобили/из них оснащенные специальными сигналами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Грузовые автомобили/из них оснащенные специальными сигналами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Автобусы/из них оснащенные специальными сигналами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Пожарные автомобили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Аварийно-спасательные машины (мотоциклы)/из них оснащенные специальными сигналами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Снегоболотоходы</w:t>
            </w:r>
            <w:proofErr w:type="spellEnd"/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rPr>
          <w:trHeight w:val="222"/>
        </w:trPr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повышенной проходимости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автомобили/из них оснащенные специальными сигналами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9923" w:type="dxa"/>
            <w:gridSpan w:val="4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техника</w:t>
            </w: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Подъемные краны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Трактора, бульдозеры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Экскаваторы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9923" w:type="dxa"/>
            <w:gridSpan w:val="4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Летательные аппараты</w:t>
            </w: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Вертолеты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Самолеты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Беспилотные летательные аппараты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9923" w:type="dxa"/>
            <w:gridSpan w:val="4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Спасательные суда</w:t>
            </w:r>
          </w:p>
        </w:tc>
      </w:tr>
      <w:tr w:rsidR="00D066A6">
        <w:trPr>
          <w:trHeight w:val="150"/>
        </w:trPr>
        <w:tc>
          <w:tcPr>
            <w:tcW w:w="5529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Спасательные буксирные суда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Водолазные суда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Суда, катера и плавательные средства, предназначенные для работ по ликвидации разливов нефти и нефтепродуктов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9923" w:type="dxa"/>
            <w:gridSpan w:val="4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связи</w:t>
            </w: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Радиостанции носимые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Радиостанции стационарные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Радиостанции автомобильные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Спутниковые системы связи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9923" w:type="dxa"/>
            <w:gridSpan w:val="4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обнаружения пострадавших</w:t>
            </w: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Оптико-телевизионные системы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Акустические приборы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Электромагнитные приборы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Тепловизоры</w:t>
            </w:r>
            <w:proofErr w:type="spellEnd"/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9923" w:type="dxa"/>
            <w:gridSpan w:val="4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защиты органов дыхания и кожи</w:t>
            </w: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аппараты 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Противогазы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защитные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9923" w:type="dxa"/>
            <w:gridSpan w:val="4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Приборы химического и радиационного контроля</w:t>
            </w: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Приборы химического контроля (газоанализаторы)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Дозиметры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9923" w:type="dxa"/>
            <w:gridSpan w:val="4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Аварийно-спасательный инструмент</w:t>
            </w: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Гидравлический аварийно-спасательный инструмент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rPr>
          <w:trHeight w:val="150"/>
        </w:trPr>
        <w:tc>
          <w:tcPr>
            <w:tcW w:w="5529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Бетоноломы</w:t>
            </w:r>
            <w:proofErr w:type="spellEnd"/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Пневмодомкраты</w:t>
            </w:r>
            <w:proofErr w:type="spellEnd"/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Электропилы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Бензопилы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Электроножницы</w:t>
            </w:r>
            <w:proofErr w:type="spellEnd"/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Переносные электростанции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 газосварочное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Углошлифовальные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машинки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9923" w:type="dxa"/>
            <w:gridSpan w:val="4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Пожарно-техническое оборудование</w:t>
            </w: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 боевой одежды и снаряжения пожарного 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Ранцевые установки пожаротушения 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Огнетушители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Мотопомпы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пожарные 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Пожарные рукава:</w:t>
            </w:r>
          </w:p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мм/66 мм/77 мм (м)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Стволы пожарные ручные  (шт.)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Пенообразователи (т) 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огнетушащий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9923" w:type="dxa"/>
            <w:gridSpan w:val="4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десантирования с летательных аппаратов</w:t>
            </w: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Парашютно-грузовые системы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Парашюты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9923" w:type="dxa"/>
            <w:gridSpan w:val="4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Плавательные средства</w:t>
            </w:r>
          </w:p>
        </w:tc>
      </w:tr>
      <w:tr w:rsidR="00D066A6">
        <w:tc>
          <w:tcPr>
            <w:tcW w:w="5529" w:type="dxa"/>
          </w:tcPr>
          <w:p w:rsidR="00D066A6" w:rsidRDefault="0055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Катера, моторные лодки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rPr>
          <w:trHeight w:val="150"/>
        </w:trPr>
        <w:tc>
          <w:tcPr>
            <w:tcW w:w="5529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Весельные лодки, шлюпки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Плоты спасательные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 на воздушной подушке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Спасательные жилеты/ спасательные круги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9923" w:type="dxa"/>
            <w:gridSpan w:val="4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 для ликвидации разливов нефти</w:t>
            </w: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Боны морские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самонадувные</w:t>
            </w:r>
            <w:proofErr w:type="spellEnd"/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Нефтетрал</w:t>
            </w:r>
            <w:proofErr w:type="spellEnd"/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Скиммеры</w:t>
            </w:r>
            <w:proofErr w:type="spellEnd"/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для распыления сорбентов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Сорбент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Плавучая емкость для нефтесодержащих вод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9923" w:type="dxa"/>
            <w:gridSpan w:val="4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Водолазное оборудование</w:t>
            </w: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Водолазная барокамера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барокомплекс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обеспечения водолазных спусков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Компрессоры 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Вентилируемое водолазное снаряжение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 водолазное снаряжение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Подводное телевидение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Подводное освещение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подводной связи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9923" w:type="dxa"/>
            <w:gridSpan w:val="4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 для подводно-технических и судоподъемных работ</w:t>
            </w: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для подводных работ с грунтом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для подводной сварки/резки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rPr>
          <w:trHeight w:val="150"/>
        </w:trPr>
        <w:tc>
          <w:tcPr>
            <w:tcW w:w="5529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Телеуправляемый необитаемый подводный аппарат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Водолазный гидравлический инструмент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водоотлива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Переносные электростанции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9923" w:type="dxa"/>
            <w:gridSpan w:val="4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Горное, альпинистское снаряжение</w:t>
            </w:r>
          </w:p>
        </w:tc>
      </w:tr>
      <w:tr w:rsidR="00D066A6">
        <w:tc>
          <w:tcPr>
            <w:tcW w:w="5529" w:type="dxa"/>
          </w:tcPr>
          <w:p w:rsidR="00D066A6" w:rsidRDefault="0055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Альпинистские страховочные системы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Спусковые устройства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Зажимы альпинистские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Веревка (м)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Лебедки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9923" w:type="dxa"/>
            <w:gridSpan w:val="4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обнаружения и обезвреживания взрывчатых веществ</w:t>
            </w: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Металлодетекторы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миноискатели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разминирования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9923" w:type="dxa"/>
            <w:gridSpan w:val="4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имущество</w:t>
            </w:r>
          </w:p>
        </w:tc>
      </w:tr>
      <w:tr w:rsidR="00D066A6">
        <w:tc>
          <w:tcPr>
            <w:tcW w:w="5529" w:type="dxa"/>
          </w:tcPr>
          <w:p w:rsidR="00D066A6" w:rsidRDefault="0055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Набор, укладка, комплект для оказания первой помощи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иммобилизации и транспортировки пострадавших 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9923" w:type="dxa"/>
            <w:gridSpan w:val="4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жизнеобеспечения</w:t>
            </w: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Надувные модули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Палатки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Мешки спальные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приготовления пищи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освещения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9923" w:type="dxa"/>
            <w:gridSpan w:val="4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Служебные животные</w:t>
            </w:r>
          </w:p>
        </w:tc>
      </w:tr>
      <w:tr w:rsidR="00D066A6">
        <w:trPr>
          <w:trHeight w:val="150"/>
        </w:trPr>
        <w:tc>
          <w:tcPr>
            <w:tcW w:w="5529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66A6">
        <w:tc>
          <w:tcPr>
            <w:tcW w:w="5529" w:type="dxa"/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 поисковой кинологической службы</w:t>
            </w: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 минно-розыскной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 горно-лавинной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 иных специализаций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6" w:rsidRDefault="005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6">
        <w:tc>
          <w:tcPr>
            <w:tcW w:w="9923" w:type="dxa"/>
            <w:gridSpan w:val="4"/>
          </w:tcPr>
          <w:p w:rsidR="00D066A6" w:rsidRDefault="0055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оборудование и снаряжение</w:t>
            </w:r>
          </w:p>
        </w:tc>
      </w:tr>
      <w:tr w:rsidR="00D066A6">
        <w:tc>
          <w:tcPr>
            <w:tcW w:w="5529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66A6" w:rsidRDefault="00D0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6A6" w:rsidRDefault="00D066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6A6" w:rsidRDefault="005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ОАСФ (Ф.И.О.) __________________________</w:t>
      </w:r>
      <w:r w:rsidR="004219DE">
        <w:rPr>
          <w:rFonts w:ascii="Times New Roman" w:hAnsi="Times New Roman" w:cs="Times New Roman"/>
          <w:sz w:val="28"/>
          <w:szCs w:val="28"/>
        </w:rPr>
        <w:t>______________</w:t>
      </w:r>
    </w:p>
    <w:p w:rsidR="00D066A6" w:rsidRDefault="005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(подпись, печать (при наличии)</w:t>
      </w:r>
      <w:proofErr w:type="gramEnd"/>
    </w:p>
    <w:p w:rsidR="00D066A6" w:rsidRDefault="00557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066A6" w:rsidRDefault="004219DE" w:rsidP="004219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066A6" w:rsidRDefault="00D066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066A6" w:rsidSect="005E74D6">
      <w:headerReference w:type="default" r:id="rId10"/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23C" w:rsidRDefault="005E023C">
      <w:pPr>
        <w:spacing w:after="0" w:line="240" w:lineRule="auto"/>
      </w:pPr>
      <w:r>
        <w:separator/>
      </w:r>
    </w:p>
  </w:endnote>
  <w:endnote w:type="continuationSeparator" w:id="0">
    <w:p w:rsidR="005E023C" w:rsidRDefault="005E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11" w:rsidRDefault="00EB5311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23C" w:rsidRDefault="005E023C">
      <w:pPr>
        <w:spacing w:after="0" w:line="240" w:lineRule="auto"/>
      </w:pPr>
      <w:r>
        <w:separator/>
      </w:r>
    </w:p>
  </w:footnote>
  <w:footnote w:type="continuationSeparator" w:id="0">
    <w:p w:rsidR="005E023C" w:rsidRDefault="005E023C">
      <w:pPr>
        <w:spacing w:after="0" w:line="240" w:lineRule="auto"/>
      </w:pPr>
      <w:r>
        <w:continuationSeparator/>
      </w:r>
    </w:p>
  </w:footnote>
  <w:footnote w:id="1">
    <w:p w:rsidR="00EB5311" w:rsidRDefault="00EB5311">
      <w:pPr>
        <w:pStyle w:val="ab"/>
      </w:pPr>
      <w:r>
        <w:rPr>
          <w:rStyle w:val="afc"/>
        </w:rPr>
        <w:footnoteRef/>
      </w:r>
      <w:r>
        <w:rPr>
          <w:rFonts w:ascii="Times New Roman" w:hAnsi="Times New Roman" w:cs="Times New Roman"/>
        </w:rPr>
        <w:t>Определяется в соответствии с нормами оснащения ОАСФ.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0787"/>
    </w:sdtPr>
    <w:sdtContent>
      <w:p w:rsidR="00EB5311" w:rsidRDefault="00EB5311">
        <w:pPr>
          <w:pStyle w:val="Head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59B3">
          <w:rPr>
            <w:rFonts w:ascii="Times New Roman" w:hAnsi="Times New Roman" w:cs="Times New Roman"/>
            <w:noProof/>
            <w:sz w:val="24"/>
            <w:szCs w:val="24"/>
          </w:rPr>
          <w:t>14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5311" w:rsidRDefault="00EB53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CE1"/>
    <w:multiLevelType w:val="hybridMultilevel"/>
    <w:tmpl w:val="800E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3D8"/>
    <w:multiLevelType w:val="multilevel"/>
    <w:tmpl w:val="8BDAC4E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B296F"/>
    <w:multiLevelType w:val="hybridMultilevel"/>
    <w:tmpl w:val="9FBA413E"/>
    <w:lvl w:ilvl="0" w:tplc="3DD805BE">
      <w:start w:val="1"/>
      <w:numFmt w:val="decimal"/>
      <w:lvlText w:val="%1."/>
      <w:lvlJc w:val="left"/>
      <w:pPr>
        <w:ind w:left="297" w:hanging="297"/>
      </w:pPr>
      <w:rPr>
        <w:rFonts w:ascii="Times New Roman" w:hAnsi="Times New Roman" w:cs="Times New Roman" w:hint="default"/>
        <w:lang w:val="ru-RU" w:eastAsia="en-US" w:bidi="ar-SA"/>
      </w:rPr>
    </w:lvl>
    <w:lvl w:ilvl="1" w:tplc="888846C6">
      <w:start w:val="1"/>
      <w:numFmt w:val="bullet"/>
      <w:lvlText w:val="•"/>
      <w:lvlJc w:val="left"/>
      <w:pPr>
        <w:ind w:left="1144" w:hanging="297"/>
      </w:pPr>
      <w:rPr>
        <w:rFonts w:hint="default"/>
        <w:lang w:val="ru-RU" w:eastAsia="en-US" w:bidi="ar-SA"/>
      </w:rPr>
    </w:lvl>
    <w:lvl w:ilvl="2" w:tplc="86C82502">
      <w:start w:val="1"/>
      <w:numFmt w:val="bullet"/>
      <w:lvlText w:val="•"/>
      <w:lvlJc w:val="left"/>
      <w:pPr>
        <w:ind w:left="2149" w:hanging="297"/>
      </w:pPr>
      <w:rPr>
        <w:rFonts w:hint="default"/>
        <w:lang w:val="ru-RU" w:eastAsia="en-US" w:bidi="ar-SA"/>
      </w:rPr>
    </w:lvl>
    <w:lvl w:ilvl="3" w:tplc="174C2948">
      <w:start w:val="1"/>
      <w:numFmt w:val="bullet"/>
      <w:lvlText w:val="•"/>
      <w:lvlJc w:val="left"/>
      <w:pPr>
        <w:ind w:left="3154" w:hanging="297"/>
      </w:pPr>
      <w:rPr>
        <w:rFonts w:hint="default"/>
        <w:lang w:val="ru-RU" w:eastAsia="en-US" w:bidi="ar-SA"/>
      </w:rPr>
    </w:lvl>
    <w:lvl w:ilvl="4" w:tplc="04D48686">
      <w:start w:val="1"/>
      <w:numFmt w:val="bullet"/>
      <w:lvlText w:val="•"/>
      <w:lvlJc w:val="left"/>
      <w:pPr>
        <w:ind w:left="4159" w:hanging="297"/>
      </w:pPr>
      <w:rPr>
        <w:rFonts w:hint="default"/>
        <w:lang w:val="ru-RU" w:eastAsia="en-US" w:bidi="ar-SA"/>
      </w:rPr>
    </w:lvl>
    <w:lvl w:ilvl="5" w:tplc="4C560412">
      <w:start w:val="1"/>
      <w:numFmt w:val="bullet"/>
      <w:lvlText w:val="•"/>
      <w:lvlJc w:val="left"/>
      <w:pPr>
        <w:ind w:left="5164" w:hanging="297"/>
      </w:pPr>
      <w:rPr>
        <w:rFonts w:hint="default"/>
        <w:lang w:val="ru-RU" w:eastAsia="en-US" w:bidi="ar-SA"/>
      </w:rPr>
    </w:lvl>
    <w:lvl w:ilvl="6" w:tplc="A296D248">
      <w:start w:val="1"/>
      <w:numFmt w:val="bullet"/>
      <w:lvlText w:val="•"/>
      <w:lvlJc w:val="left"/>
      <w:pPr>
        <w:ind w:left="6169" w:hanging="297"/>
      </w:pPr>
      <w:rPr>
        <w:rFonts w:hint="default"/>
        <w:lang w:val="ru-RU" w:eastAsia="en-US" w:bidi="ar-SA"/>
      </w:rPr>
    </w:lvl>
    <w:lvl w:ilvl="7" w:tplc="C054CB08">
      <w:start w:val="1"/>
      <w:numFmt w:val="bullet"/>
      <w:lvlText w:val="•"/>
      <w:lvlJc w:val="left"/>
      <w:pPr>
        <w:ind w:left="7174" w:hanging="297"/>
      </w:pPr>
      <w:rPr>
        <w:rFonts w:hint="default"/>
        <w:lang w:val="ru-RU" w:eastAsia="en-US" w:bidi="ar-SA"/>
      </w:rPr>
    </w:lvl>
    <w:lvl w:ilvl="8" w:tplc="74127062">
      <w:start w:val="1"/>
      <w:numFmt w:val="bullet"/>
      <w:lvlText w:val="•"/>
      <w:lvlJc w:val="left"/>
      <w:pPr>
        <w:ind w:left="8179" w:hanging="297"/>
      </w:pPr>
      <w:rPr>
        <w:rFonts w:hint="default"/>
        <w:lang w:val="ru-RU" w:eastAsia="en-US" w:bidi="ar-SA"/>
      </w:rPr>
    </w:lvl>
  </w:abstractNum>
  <w:abstractNum w:abstractNumId="3">
    <w:nsid w:val="374105FA"/>
    <w:multiLevelType w:val="hybridMultilevel"/>
    <w:tmpl w:val="FA2635BE"/>
    <w:lvl w:ilvl="0" w:tplc="149AC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D966FF6">
      <w:start w:val="1"/>
      <w:numFmt w:val="lowerLetter"/>
      <w:lvlText w:val="%2."/>
      <w:lvlJc w:val="left"/>
      <w:pPr>
        <w:ind w:left="1440" w:hanging="360"/>
      </w:pPr>
    </w:lvl>
    <w:lvl w:ilvl="2" w:tplc="A70ADA3C">
      <w:start w:val="1"/>
      <w:numFmt w:val="lowerRoman"/>
      <w:lvlText w:val="%3."/>
      <w:lvlJc w:val="right"/>
      <w:pPr>
        <w:ind w:left="2160" w:hanging="180"/>
      </w:pPr>
    </w:lvl>
    <w:lvl w:ilvl="3" w:tplc="C7F6B30E">
      <w:start w:val="1"/>
      <w:numFmt w:val="decimal"/>
      <w:lvlText w:val="%4."/>
      <w:lvlJc w:val="left"/>
      <w:pPr>
        <w:ind w:left="2880" w:hanging="360"/>
      </w:pPr>
    </w:lvl>
    <w:lvl w:ilvl="4" w:tplc="CA90AA80">
      <w:start w:val="1"/>
      <w:numFmt w:val="lowerLetter"/>
      <w:lvlText w:val="%5."/>
      <w:lvlJc w:val="left"/>
      <w:pPr>
        <w:ind w:left="3600" w:hanging="360"/>
      </w:pPr>
    </w:lvl>
    <w:lvl w:ilvl="5" w:tplc="716A662A">
      <w:start w:val="1"/>
      <w:numFmt w:val="lowerRoman"/>
      <w:lvlText w:val="%6."/>
      <w:lvlJc w:val="right"/>
      <w:pPr>
        <w:ind w:left="4320" w:hanging="180"/>
      </w:pPr>
    </w:lvl>
    <w:lvl w:ilvl="6" w:tplc="AE628FF8">
      <w:start w:val="1"/>
      <w:numFmt w:val="decimal"/>
      <w:lvlText w:val="%7."/>
      <w:lvlJc w:val="left"/>
      <w:pPr>
        <w:ind w:left="5040" w:hanging="360"/>
      </w:pPr>
    </w:lvl>
    <w:lvl w:ilvl="7" w:tplc="AEDCDA0A">
      <w:start w:val="1"/>
      <w:numFmt w:val="lowerLetter"/>
      <w:lvlText w:val="%8."/>
      <w:lvlJc w:val="left"/>
      <w:pPr>
        <w:ind w:left="5760" w:hanging="360"/>
      </w:pPr>
    </w:lvl>
    <w:lvl w:ilvl="8" w:tplc="6C72C07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01E55"/>
    <w:multiLevelType w:val="hybridMultilevel"/>
    <w:tmpl w:val="A7AE4AD2"/>
    <w:lvl w:ilvl="0" w:tplc="B1B0297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073E3B4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702CB88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0E16A1A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E1A61D1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43A6CBB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B5D6557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509C093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2A0C81F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5">
    <w:nsid w:val="3E58008C"/>
    <w:multiLevelType w:val="hybridMultilevel"/>
    <w:tmpl w:val="6B983BB0"/>
    <w:lvl w:ilvl="0" w:tplc="55087A98">
      <w:start w:val="1"/>
      <w:numFmt w:val="decimal"/>
      <w:lvlText w:val="%1."/>
      <w:lvlJc w:val="left"/>
      <w:pPr>
        <w:ind w:left="193" w:hanging="29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79CE48A2">
      <w:start w:val="1"/>
      <w:numFmt w:val="bullet"/>
      <w:lvlText w:val="•"/>
      <w:lvlJc w:val="left"/>
      <w:pPr>
        <w:ind w:left="1206" w:hanging="298"/>
      </w:pPr>
      <w:rPr>
        <w:rFonts w:hint="default"/>
        <w:lang w:val="ru-RU" w:eastAsia="en-US" w:bidi="ar-SA"/>
      </w:rPr>
    </w:lvl>
    <w:lvl w:ilvl="2" w:tplc="CA886EE2">
      <w:start w:val="1"/>
      <w:numFmt w:val="bullet"/>
      <w:lvlText w:val="•"/>
      <w:lvlJc w:val="left"/>
      <w:pPr>
        <w:ind w:left="2212" w:hanging="298"/>
      </w:pPr>
      <w:rPr>
        <w:rFonts w:hint="default"/>
        <w:lang w:val="ru-RU" w:eastAsia="en-US" w:bidi="ar-SA"/>
      </w:rPr>
    </w:lvl>
    <w:lvl w:ilvl="3" w:tplc="51EC6254">
      <w:start w:val="1"/>
      <w:numFmt w:val="bullet"/>
      <w:lvlText w:val="•"/>
      <w:lvlJc w:val="left"/>
      <w:pPr>
        <w:ind w:left="3218" w:hanging="298"/>
      </w:pPr>
      <w:rPr>
        <w:rFonts w:hint="default"/>
        <w:lang w:val="ru-RU" w:eastAsia="en-US" w:bidi="ar-SA"/>
      </w:rPr>
    </w:lvl>
    <w:lvl w:ilvl="4" w:tplc="8F7ADAC0">
      <w:start w:val="1"/>
      <w:numFmt w:val="bullet"/>
      <w:lvlText w:val="•"/>
      <w:lvlJc w:val="left"/>
      <w:pPr>
        <w:ind w:left="4225" w:hanging="298"/>
      </w:pPr>
      <w:rPr>
        <w:rFonts w:hint="default"/>
        <w:lang w:val="ru-RU" w:eastAsia="en-US" w:bidi="ar-SA"/>
      </w:rPr>
    </w:lvl>
    <w:lvl w:ilvl="5" w:tplc="B70239F0">
      <w:start w:val="1"/>
      <w:numFmt w:val="bullet"/>
      <w:lvlText w:val="•"/>
      <w:lvlJc w:val="left"/>
      <w:pPr>
        <w:ind w:left="5231" w:hanging="298"/>
      </w:pPr>
      <w:rPr>
        <w:rFonts w:hint="default"/>
        <w:lang w:val="ru-RU" w:eastAsia="en-US" w:bidi="ar-SA"/>
      </w:rPr>
    </w:lvl>
    <w:lvl w:ilvl="6" w:tplc="2A2EA4BE">
      <w:start w:val="1"/>
      <w:numFmt w:val="bullet"/>
      <w:lvlText w:val="•"/>
      <w:lvlJc w:val="left"/>
      <w:pPr>
        <w:ind w:left="6237" w:hanging="298"/>
      </w:pPr>
      <w:rPr>
        <w:rFonts w:hint="default"/>
        <w:lang w:val="ru-RU" w:eastAsia="en-US" w:bidi="ar-SA"/>
      </w:rPr>
    </w:lvl>
    <w:lvl w:ilvl="7" w:tplc="7D7EABE8">
      <w:start w:val="1"/>
      <w:numFmt w:val="bullet"/>
      <w:lvlText w:val="•"/>
      <w:lvlJc w:val="left"/>
      <w:pPr>
        <w:ind w:left="7244" w:hanging="298"/>
      </w:pPr>
      <w:rPr>
        <w:rFonts w:hint="default"/>
        <w:lang w:val="ru-RU" w:eastAsia="en-US" w:bidi="ar-SA"/>
      </w:rPr>
    </w:lvl>
    <w:lvl w:ilvl="8" w:tplc="5B44A3B8">
      <w:start w:val="1"/>
      <w:numFmt w:val="bullet"/>
      <w:lvlText w:val="•"/>
      <w:lvlJc w:val="left"/>
      <w:pPr>
        <w:ind w:left="8250" w:hanging="298"/>
      </w:pPr>
      <w:rPr>
        <w:rFonts w:hint="default"/>
        <w:lang w:val="ru-RU" w:eastAsia="en-US" w:bidi="ar-SA"/>
      </w:rPr>
    </w:lvl>
  </w:abstractNum>
  <w:abstractNum w:abstractNumId="6">
    <w:nsid w:val="431834B7"/>
    <w:multiLevelType w:val="hybridMultilevel"/>
    <w:tmpl w:val="F6F80D64"/>
    <w:lvl w:ilvl="0" w:tplc="2DE61FD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F96422E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AE72C3D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CC52045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D3E69E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D2FA480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EFB698B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8CA04AD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80F8393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7">
    <w:nsid w:val="57BF11C6"/>
    <w:multiLevelType w:val="hybridMultilevel"/>
    <w:tmpl w:val="F1920D00"/>
    <w:lvl w:ilvl="0" w:tplc="F89C0C02">
      <w:start w:val="1"/>
      <w:numFmt w:val="decimal"/>
      <w:lvlText w:val="%1)"/>
      <w:lvlJc w:val="left"/>
      <w:pPr>
        <w:ind w:left="315" w:hanging="315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9F286F2">
      <w:start w:val="1"/>
      <w:numFmt w:val="bullet"/>
      <w:lvlText w:val="•"/>
      <w:lvlJc w:val="left"/>
      <w:pPr>
        <w:ind w:left="1226" w:hanging="315"/>
      </w:pPr>
      <w:rPr>
        <w:rFonts w:hint="default"/>
        <w:lang w:val="ru-RU" w:eastAsia="en-US" w:bidi="ar-SA"/>
      </w:rPr>
    </w:lvl>
    <w:lvl w:ilvl="2" w:tplc="630E8736">
      <w:start w:val="1"/>
      <w:numFmt w:val="bullet"/>
      <w:lvlText w:val="•"/>
      <w:lvlJc w:val="left"/>
      <w:pPr>
        <w:ind w:left="2128" w:hanging="315"/>
      </w:pPr>
      <w:rPr>
        <w:rFonts w:hint="default"/>
        <w:lang w:val="ru-RU" w:eastAsia="en-US" w:bidi="ar-SA"/>
      </w:rPr>
    </w:lvl>
    <w:lvl w:ilvl="3" w:tplc="A9885966">
      <w:start w:val="1"/>
      <w:numFmt w:val="bullet"/>
      <w:lvlText w:val="•"/>
      <w:lvlJc w:val="left"/>
      <w:pPr>
        <w:ind w:left="3029" w:hanging="315"/>
      </w:pPr>
      <w:rPr>
        <w:rFonts w:hint="default"/>
        <w:lang w:val="ru-RU" w:eastAsia="en-US" w:bidi="ar-SA"/>
      </w:rPr>
    </w:lvl>
    <w:lvl w:ilvl="4" w:tplc="13A6350A">
      <w:start w:val="1"/>
      <w:numFmt w:val="bullet"/>
      <w:lvlText w:val="•"/>
      <w:lvlJc w:val="left"/>
      <w:pPr>
        <w:ind w:left="3931" w:hanging="315"/>
      </w:pPr>
      <w:rPr>
        <w:rFonts w:hint="default"/>
        <w:lang w:val="ru-RU" w:eastAsia="en-US" w:bidi="ar-SA"/>
      </w:rPr>
    </w:lvl>
    <w:lvl w:ilvl="5" w:tplc="3F6A250E">
      <w:start w:val="1"/>
      <w:numFmt w:val="bullet"/>
      <w:lvlText w:val="•"/>
      <w:lvlJc w:val="left"/>
      <w:pPr>
        <w:ind w:left="4832" w:hanging="315"/>
      </w:pPr>
      <w:rPr>
        <w:rFonts w:hint="default"/>
        <w:lang w:val="ru-RU" w:eastAsia="en-US" w:bidi="ar-SA"/>
      </w:rPr>
    </w:lvl>
    <w:lvl w:ilvl="6" w:tplc="D3108892">
      <w:start w:val="1"/>
      <w:numFmt w:val="bullet"/>
      <w:lvlText w:val="•"/>
      <w:lvlJc w:val="left"/>
      <w:pPr>
        <w:ind w:left="5734" w:hanging="315"/>
      </w:pPr>
      <w:rPr>
        <w:rFonts w:hint="default"/>
        <w:lang w:val="ru-RU" w:eastAsia="en-US" w:bidi="ar-SA"/>
      </w:rPr>
    </w:lvl>
    <w:lvl w:ilvl="7" w:tplc="E230E426">
      <w:start w:val="1"/>
      <w:numFmt w:val="bullet"/>
      <w:lvlText w:val="•"/>
      <w:lvlJc w:val="left"/>
      <w:pPr>
        <w:ind w:left="6635" w:hanging="315"/>
      </w:pPr>
      <w:rPr>
        <w:rFonts w:hint="default"/>
        <w:lang w:val="ru-RU" w:eastAsia="en-US" w:bidi="ar-SA"/>
      </w:rPr>
    </w:lvl>
    <w:lvl w:ilvl="8" w:tplc="19F40A88">
      <w:start w:val="1"/>
      <w:numFmt w:val="bullet"/>
      <w:lvlText w:val="•"/>
      <w:lvlJc w:val="left"/>
      <w:pPr>
        <w:ind w:left="7537" w:hanging="315"/>
      </w:pPr>
      <w:rPr>
        <w:rFonts w:hint="default"/>
        <w:lang w:val="ru-RU" w:eastAsia="en-US" w:bidi="ar-SA"/>
      </w:rPr>
    </w:lvl>
  </w:abstractNum>
  <w:abstractNum w:abstractNumId="8">
    <w:nsid w:val="610C491E"/>
    <w:multiLevelType w:val="hybridMultilevel"/>
    <w:tmpl w:val="92BCD7E6"/>
    <w:lvl w:ilvl="0" w:tplc="4446A1F0">
      <w:start w:val="1"/>
      <w:numFmt w:val="decimal"/>
      <w:lvlText w:val="%1)"/>
      <w:lvlJc w:val="left"/>
      <w:pPr>
        <w:ind w:left="509" w:hanging="316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6FAA294">
      <w:start w:val="1"/>
      <w:numFmt w:val="bullet"/>
      <w:lvlText w:val="•"/>
      <w:lvlJc w:val="left"/>
      <w:pPr>
        <w:ind w:left="1523" w:hanging="316"/>
      </w:pPr>
      <w:rPr>
        <w:rFonts w:hint="default"/>
        <w:lang w:val="ru-RU" w:eastAsia="en-US" w:bidi="ar-SA"/>
      </w:rPr>
    </w:lvl>
    <w:lvl w:ilvl="2" w:tplc="745ECEF4">
      <w:start w:val="1"/>
      <w:numFmt w:val="bullet"/>
      <w:lvlText w:val="•"/>
      <w:lvlJc w:val="left"/>
      <w:pPr>
        <w:ind w:left="2529" w:hanging="316"/>
      </w:pPr>
      <w:rPr>
        <w:rFonts w:hint="default"/>
        <w:lang w:val="ru-RU" w:eastAsia="en-US" w:bidi="ar-SA"/>
      </w:rPr>
    </w:lvl>
    <w:lvl w:ilvl="3" w:tplc="14BCB1C6">
      <w:start w:val="1"/>
      <w:numFmt w:val="bullet"/>
      <w:lvlText w:val="•"/>
      <w:lvlJc w:val="left"/>
      <w:pPr>
        <w:ind w:left="3535" w:hanging="316"/>
      </w:pPr>
      <w:rPr>
        <w:rFonts w:hint="default"/>
        <w:lang w:val="ru-RU" w:eastAsia="en-US" w:bidi="ar-SA"/>
      </w:rPr>
    </w:lvl>
    <w:lvl w:ilvl="4" w:tplc="88C69A2E">
      <w:start w:val="1"/>
      <w:numFmt w:val="bullet"/>
      <w:lvlText w:val="•"/>
      <w:lvlJc w:val="left"/>
      <w:pPr>
        <w:ind w:left="4542" w:hanging="316"/>
      </w:pPr>
      <w:rPr>
        <w:rFonts w:hint="default"/>
        <w:lang w:val="ru-RU" w:eastAsia="en-US" w:bidi="ar-SA"/>
      </w:rPr>
    </w:lvl>
    <w:lvl w:ilvl="5" w:tplc="7A408BE6">
      <w:start w:val="1"/>
      <w:numFmt w:val="bullet"/>
      <w:lvlText w:val="•"/>
      <w:lvlJc w:val="left"/>
      <w:pPr>
        <w:ind w:left="5548" w:hanging="316"/>
      </w:pPr>
      <w:rPr>
        <w:rFonts w:hint="default"/>
        <w:lang w:val="ru-RU" w:eastAsia="en-US" w:bidi="ar-SA"/>
      </w:rPr>
    </w:lvl>
    <w:lvl w:ilvl="6" w:tplc="90A81D54">
      <w:start w:val="1"/>
      <w:numFmt w:val="bullet"/>
      <w:lvlText w:val="•"/>
      <w:lvlJc w:val="left"/>
      <w:pPr>
        <w:ind w:left="6554" w:hanging="316"/>
      </w:pPr>
      <w:rPr>
        <w:rFonts w:hint="default"/>
        <w:lang w:val="ru-RU" w:eastAsia="en-US" w:bidi="ar-SA"/>
      </w:rPr>
    </w:lvl>
    <w:lvl w:ilvl="7" w:tplc="AAAE57A4">
      <w:start w:val="1"/>
      <w:numFmt w:val="bullet"/>
      <w:lvlText w:val="•"/>
      <w:lvlJc w:val="left"/>
      <w:pPr>
        <w:ind w:left="7561" w:hanging="316"/>
      </w:pPr>
      <w:rPr>
        <w:rFonts w:hint="default"/>
        <w:lang w:val="ru-RU" w:eastAsia="en-US" w:bidi="ar-SA"/>
      </w:rPr>
    </w:lvl>
    <w:lvl w:ilvl="8" w:tplc="954C0AE0">
      <w:start w:val="1"/>
      <w:numFmt w:val="bullet"/>
      <w:lvlText w:val="•"/>
      <w:lvlJc w:val="left"/>
      <w:pPr>
        <w:ind w:left="8567" w:hanging="31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6A6"/>
    <w:rsid w:val="00081059"/>
    <w:rsid w:val="001526DE"/>
    <w:rsid w:val="00183DD7"/>
    <w:rsid w:val="001C5BC3"/>
    <w:rsid w:val="001D5D8B"/>
    <w:rsid w:val="00242B7C"/>
    <w:rsid w:val="002613F6"/>
    <w:rsid w:val="003173DC"/>
    <w:rsid w:val="00352C23"/>
    <w:rsid w:val="003659B3"/>
    <w:rsid w:val="003A701F"/>
    <w:rsid w:val="003B6EC8"/>
    <w:rsid w:val="003F7110"/>
    <w:rsid w:val="004219DE"/>
    <w:rsid w:val="004347E3"/>
    <w:rsid w:val="004821BD"/>
    <w:rsid w:val="004C7B1B"/>
    <w:rsid w:val="00557F18"/>
    <w:rsid w:val="00582FD8"/>
    <w:rsid w:val="005860F9"/>
    <w:rsid w:val="00595623"/>
    <w:rsid w:val="005B2CB5"/>
    <w:rsid w:val="005C6D86"/>
    <w:rsid w:val="005D3F5E"/>
    <w:rsid w:val="005D619A"/>
    <w:rsid w:val="005E023C"/>
    <w:rsid w:val="005E74D6"/>
    <w:rsid w:val="00601E00"/>
    <w:rsid w:val="006257F7"/>
    <w:rsid w:val="00786AD7"/>
    <w:rsid w:val="00797C35"/>
    <w:rsid w:val="00820201"/>
    <w:rsid w:val="00840CA9"/>
    <w:rsid w:val="00913ED9"/>
    <w:rsid w:val="00967DD4"/>
    <w:rsid w:val="009B4E7E"/>
    <w:rsid w:val="009D752F"/>
    <w:rsid w:val="00A22ECD"/>
    <w:rsid w:val="00A5462D"/>
    <w:rsid w:val="00A55A2D"/>
    <w:rsid w:val="00AC182D"/>
    <w:rsid w:val="00AE6A91"/>
    <w:rsid w:val="00AF20C8"/>
    <w:rsid w:val="00B15BF4"/>
    <w:rsid w:val="00B87EA3"/>
    <w:rsid w:val="00BD6D01"/>
    <w:rsid w:val="00C30EC1"/>
    <w:rsid w:val="00D066A6"/>
    <w:rsid w:val="00D24F7A"/>
    <w:rsid w:val="00D349DF"/>
    <w:rsid w:val="00DA6BAA"/>
    <w:rsid w:val="00DF2CFA"/>
    <w:rsid w:val="00EB5311"/>
    <w:rsid w:val="00EF472E"/>
    <w:rsid w:val="00F83575"/>
    <w:rsid w:val="00FB7FEA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D066A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066A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066A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066A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066A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066A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066A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066A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066A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066A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066A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066A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066A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066A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066A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066A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066A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066A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066A6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066A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066A6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66A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066A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066A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066A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066A6"/>
    <w:rPr>
      <w:i/>
    </w:rPr>
  </w:style>
  <w:style w:type="character" w:customStyle="1" w:styleId="HeaderChar">
    <w:name w:val="Header Char"/>
    <w:basedOn w:val="a0"/>
    <w:link w:val="Header"/>
    <w:uiPriority w:val="99"/>
    <w:rsid w:val="00D066A6"/>
  </w:style>
  <w:style w:type="character" w:customStyle="1" w:styleId="FooterChar">
    <w:name w:val="Footer Char"/>
    <w:basedOn w:val="a0"/>
    <w:link w:val="Footer"/>
    <w:uiPriority w:val="99"/>
    <w:rsid w:val="00D066A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066A6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066A6"/>
  </w:style>
  <w:style w:type="table" w:customStyle="1" w:styleId="TableGridLight">
    <w:name w:val="Table Grid Light"/>
    <w:basedOn w:val="a1"/>
    <w:uiPriority w:val="59"/>
    <w:rsid w:val="00D066A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066A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06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066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066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066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066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066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066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066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066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066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066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066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066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066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066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06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D066A6"/>
    <w:rPr>
      <w:color w:val="0563C1" w:themeColor="hyperlink"/>
      <w:u w:val="single"/>
    </w:rPr>
  </w:style>
  <w:style w:type="character" w:customStyle="1" w:styleId="FootnoteTextChar">
    <w:name w:val="Footnote Text Char"/>
    <w:link w:val="ab"/>
    <w:uiPriority w:val="99"/>
    <w:rsid w:val="00D066A6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sid w:val="00D066A6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D066A6"/>
    <w:rPr>
      <w:sz w:val="20"/>
    </w:rPr>
  </w:style>
  <w:style w:type="character" w:styleId="ae">
    <w:name w:val="endnote reference"/>
    <w:basedOn w:val="a0"/>
    <w:uiPriority w:val="99"/>
    <w:semiHidden/>
    <w:unhideWhenUsed/>
    <w:rsid w:val="00D066A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066A6"/>
    <w:pPr>
      <w:spacing w:after="57"/>
    </w:pPr>
  </w:style>
  <w:style w:type="paragraph" w:styleId="21">
    <w:name w:val="toc 2"/>
    <w:basedOn w:val="a"/>
    <w:next w:val="a"/>
    <w:uiPriority w:val="39"/>
    <w:unhideWhenUsed/>
    <w:rsid w:val="00D066A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066A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066A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066A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066A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066A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066A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066A6"/>
    <w:pPr>
      <w:spacing w:after="57"/>
      <w:ind w:left="2268"/>
    </w:pPr>
  </w:style>
  <w:style w:type="paragraph" w:styleId="af">
    <w:name w:val="TOC Heading"/>
    <w:uiPriority w:val="39"/>
    <w:unhideWhenUsed/>
    <w:rsid w:val="00D066A6"/>
  </w:style>
  <w:style w:type="paragraph" w:styleId="af0">
    <w:name w:val="table of figures"/>
    <w:basedOn w:val="a"/>
    <w:next w:val="a"/>
    <w:uiPriority w:val="99"/>
    <w:unhideWhenUsed/>
    <w:rsid w:val="00D066A6"/>
    <w:pPr>
      <w:spacing w:after="0"/>
    </w:pPr>
  </w:style>
  <w:style w:type="paragraph" w:customStyle="1" w:styleId="Heading1">
    <w:name w:val="Heading 1"/>
    <w:basedOn w:val="a"/>
    <w:link w:val="10"/>
    <w:uiPriority w:val="1"/>
    <w:qFormat/>
    <w:rsid w:val="00D066A6"/>
    <w:pPr>
      <w:widowControl w:val="0"/>
      <w:spacing w:after="0" w:line="240" w:lineRule="auto"/>
      <w:ind w:left="161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10">
    <w:name w:val="Заголовок 1 Знак"/>
    <w:basedOn w:val="a0"/>
    <w:link w:val="Heading1"/>
    <w:uiPriority w:val="1"/>
    <w:rsid w:val="00D066A6"/>
    <w:rPr>
      <w:rFonts w:ascii="Cambria" w:eastAsia="Cambria" w:hAnsi="Cambria" w:cs="Cambria"/>
      <w:b/>
      <w:bCs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D066A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D066A6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066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1"/>
    <w:qFormat/>
    <w:rsid w:val="00D066A6"/>
    <w:pPr>
      <w:widowControl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D06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066A6"/>
    <w:pPr>
      <w:widowControl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table" w:styleId="af4">
    <w:name w:val="Table Grid"/>
    <w:basedOn w:val="a1"/>
    <w:uiPriority w:val="39"/>
    <w:rsid w:val="00D06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5"/>
    <w:uiPriority w:val="99"/>
    <w:unhideWhenUsed/>
    <w:rsid w:val="00D0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D066A6"/>
  </w:style>
  <w:style w:type="paragraph" w:customStyle="1" w:styleId="Footer">
    <w:name w:val="Footer"/>
    <w:basedOn w:val="a"/>
    <w:link w:val="af6"/>
    <w:uiPriority w:val="99"/>
    <w:semiHidden/>
    <w:unhideWhenUsed/>
    <w:rsid w:val="00D0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D066A6"/>
  </w:style>
  <w:style w:type="paragraph" w:styleId="af7">
    <w:name w:val="Balloon Text"/>
    <w:basedOn w:val="a"/>
    <w:link w:val="af8"/>
    <w:uiPriority w:val="99"/>
    <w:semiHidden/>
    <w:unhideWhenUsed/>
    <w:rsid w:val="00D0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066A6"/>
    <w:rPr>
      <w:rFonts w:ascii="Segoe UI" w:hAnsi="Segoe UI" w:cs="Segoe UI"/>
      <w:sz w:val="18"/>
      <w:szCs w:val="18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D066A6"/>
    <w:rPr>
      <w:sz w:val="20"/>
      <w:szCs w:val="20"/>
    </w:rPr>
  </w:style>
  <w:style w:type="paragraph" w:styleId="afa">
    <w:name w:val="annotation text"/>
    <w:basedOn w:val="a"/>
    <w:link w:val="af9"/>
    <w:uiPriority w:val="99"/>
    <w:semiHidden/>
    <w:unhideWhenUsed/>
    <w:rsid w:val="00D066A6"/>
    <w:pPr>
      <w:spacing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b"/>
    <w:uiPriority w:val="99"/>
    <w:semiHidden/>
    <w:rsid w:val="00D066A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fb"/>
    <w:uiPriority w:val="99"/>
    <w:semiHidden/>
    <w:unhideWhenUsed/>
    <w:rsid w:val="00D066A6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66A6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D066A6"/>
    <w:rPr>
      <w:vertAlign w:val="superscript"/>
    </w:rPr>
  </w:style>
  <w:style w:type="paragraph" w:styleId="afd">
    <w:name w:val="header"/>
    <w:basedOn w:val="a"/>
    <w:link w:val="11"/>
    <w:uiPriority w:val="99"/>
    <w:semiHidden/>
    <w:unhideWhenUsed/>
    <w:rsid w:val="0042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fd"/>
    <w:uiPriority w:val="99"/>
    <w:semiHidden/>
    <w:rsid w:val="004219DE"/>
  </w:style>
  <w:style w:type="paragraph" w:styleId="afe">
    <w:name w:val="footer"/>
    <w:basedOn w:val="a"/>
    <w:link w:val="12"/>
    <w:uiPriority w:val="99"/>
    <w:unhideWhenUsed/>
    <w:rsid w:val="0042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e"/>
    <w:uiPriority w:val="99"/>
    <w:semiHidden/>
    <w:rsid w:val="004219DE"/>
  </w:style>
  <w:style w:type="character" w:styleId="aff">
    <w:name w:val="annotation reference"/>
    <w:basedOn w:val="a0"/>
    <w:uiPriority w:val="99"/>
    <w:semiHidden/>
    <w:unhideWhenUsed/>
    <w:rsid w:val="004C7B1B"/>
    <w:rPr>
      <w:sz w:val="16"/>
      <w:szCs w:val="16"/>
    </w:rPr>
  </w:style>
  <w:style w:type="paragraph" w:styleId="aff0">
    <w:name w:val="annotation subject"/>
    <w:basedOn w:val="afa"/>
    <w:next w:val="afa"/>
    <w:link w:val="aff1"/>
    <w:uiPriority w:val="99"/>
    <w:semiHidden/>
    <w:unhideWhenUsed/>
    <w:rsid w:val="004C7B1B"/>
    <w:rPr>
      <w:b/>
      <w:bCs/>
    </w:rPr>
  </w:style>
  <w:style w:type="character" w:customStyle="1" w:styleId="aff1">
    <w:name w:val="Тема примечания Знак"/>
    <w:basedOn w:val="af9"/>
    <w:link w:val="aff0"/>
    <w:uiPriority w:val="99"/>
    <w:semiHidden/>
    <w:rsid w:val="004C7B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BCEC59BDBA9AEF802013B3351308BE5299DC9D93FD56337108FCA2A9D9DBD8DA817DD5ACF5A2443F63FDB170150697E36EA7F57DC554Cj3Y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BCEC59BDBA9AEF802013B3351308BE4209CC8D13ED56337108FCA2A9D9DBD8DA817DD5ACF5A2543F63FDB170150697E36EA7F57DC554Cj3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7DBC2-5999-4F1E-B97F-3518D903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UserPc</cp:lastModifiedBy>
  <cp:revision>26</cp:revision>
  <cp:lastPrinted>2023-11-07T09:40:00Z</cp:lastPrinted>
  <dcterms:created xsi:type="dcterms:W3CDTF">2023-11-21T03:00:00Z</dcterms:created>
  <dcterms:modified xsi:type="dcterms:W3CDTF">2023-11-21T04:41:00Z</dcterms:modified>
</cp:coreProperties>
</file>