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D0" w:rsidRPr="00B140D5" w:rsidRDefault="001B7ED0" w:rsidP="00091BEF">
      <w:pPr>
        <w:pStyle w:val="20"/>
        <w:shd w:val="clear" w:color="auto" w:fill="auto"/>
        <w:spacing w:after="604"/>
        <w:ind w:firstLine="0"/>
        <w:rPr>
          <w:sz w:val="28"/>
          <w:szCs w:val="28"/>
        </w:rPr>
      </w:pPr>
      <w:r w:rsidRPr="00B140D5">
        <w:rPr>
          <w:rStyle w:val="23"/>
          <w:sz w:val="28"/>
          <w:szCs w:val="28"/>
        </w:rPr>
        <w:t xml:space="preserve">МИНИСТЕРСТВО </w:t>
      </w:r>
      <w:r>
        <w:rPr>
          <w:rStyle w:val="23"/>
          <w:sz w:val="28"/>
          <w:szCs w:val="28"/>
        </w:rPr>
        <w:t>РОССИЙСКОЙ ФЕДЕРАЦИИ</w:t>
      </w:r>
      <w:r w:rsidRPr="00B140D5">
        <w:rPr>
          <w:rStyle w:val="23"/>
          <w:sz w:val="28"/>
          <w:szCs w:val="28"/>
        </w:rPr>
        <w:br/>
        <w:t>ГРАЖДАНСКОЙ ОБОРОНЫ, ЧРЕЗВЫЧАЙНЫМ СИТУАЦИЯМ И</w:t>
      </w:r>
      <w:r w:rsidRPr="00B140D5">
        <w:rPr>
          <w:rStyle w:val="23"/>
          <w:sz w:val="28"/>
          <w:szCs w:val="28"/>
        </w:rPr>
        <w:br/>
        <w:t>ЛИКВИДАЦИИ ПОСЛЕДСТВИЙ СТИХИЙНЫХ БЕДСТВИЙ</w:t>
      </w:r>
    </w:p>
    <w:p w:rsidR="001B7ED0" w:rsidRDefault="001B7ED0" w:rsidP="001B7ED0">
      <w:pPr>
        <w:pStyle w:val="20"/>
        <w:shd w:val="clear" w:color="auto" w:fill="auto"/>
        <w:spacing w:after="0" w:line="322" w:lineRule="exact"/>
        <w:ind w:left="3686" w:right="-94" w:firstLine="0"/>
      </w:pPr>
      <w:r>
        <w:t>УТВЕРЖДАЮ</w:t>
      </w:r>
    </w:p>
    <w:p w:rsidR="001B7ED0" w:rsidRDefault="001B7ED0" w:rsidP="001B7ED0">
      <w:pPr>
        <w:pStyle w:val="20"/>
        <w:shd w:val="clear" w:color="auto" w:fill="auto"/>
        <w:spacing w:after="0" w:line="322" w:lineRule="exact"/>
        <w:ind w:left="3686" w:right="-94" w:firstLine="0"/>
      </w:pPr>
      <w:r>
        <w:t>Заместитель Министра</w:t>
      </w:r>
    </w:p>
    <w:p w:rsidR="001B7ED0" w:rsidRDefault="00C73460" w:rsidP="001B7ED0">
      <w:pPr>
        <w:pStyle w:val="20"/>
        <w:shd w:val="clear" w:color="auto" w:fill="auto"/>
        <w:spacing w:after="229" w:line="322" w:lineRule="exact"/>
        <w:ind w:left="3686" w:right="-94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3.55pt;margin-top:50.15pt;width:76.3pt;height:33.1pt;z-index:251657728;mso-wrap-distance-left:5pt;mso-wrap-distance-right:36.5pt;mso-wrap-distance-bottom:8.05pt;mso-position-horizontal-relative:margin" wrapcoords="0 0 21600 0 21600 21600 0 21600 0 0">
            <v:imagedata r:id="rId7" o:title="image1"/>
            <w10:wrap side="right" anchorx="margin"/>
          </v:shape>
        </w:pict>
      </w:r>
      <w:r w:rsidR="001B7ED0">
        <w:t>Российской Федерации по делам гражданской</w:t>
      </w:r>
      <w:r w:rsidR="001B7ED0">
        <w:br/>
        <w:t>обороны, чрезвычайным ситуациям и ликвидации</w:t>
      </w:r>
      <w:r w:rsidR="001B7ED0">
        <w:br/>
        <w:t>последствий стихийных бедствий</w:t>
      </w:r>
    </w:p>
    <w:p w:rsidR="001B7ED0" w:rsidRDefault="001B7ED0" w:rsidP="001B7ED0">
      <w:pPr>
        <w:pStyle w:val="20"/>
        <w:shd w:val="clear" w:color="auto" w:fill="auto"/>
        <w:spacing w:after="599" w:line="260" w:lineRule="exact"/>
        <w:ind w:right="300"/>
        <w:jc w:val="right"/>
      </w:pPr>
      <w:r>
        <w:t xml:space="preserve">П.Ф. </w:t>
      </w:r>
      <w:proofErr w:type="spellStart"/>
      <w:r>
        <w:t>Барышев</w:t>
      </w:r>
      <w:proofErr w:type="spellEnd"/>
    </w:p>
    <w:p w:rsidR="001B7ED0" w:rsidRPr="00B140D5" w:rsidRDefault="001B7ED0" w:rsidP="001B7ED0">
      <w:pPr>
        <w:pStyle w:val="30"/>
        <w:shd w:val="clear" w:color="auto" w:fill="auto"/>
        <w:spacing w:before="0" w:after="1802" w:line="260" w:lineRule="exact"/>
        <w:ind w:left="3828"/>
        <w:jc w:val="both"/>
        <w:rPr>
          <w:b w:val="0"/>
        </w:rPr>
      </w:pPr>
      <w:r w:rsidRPr="00B140D5">
        <w:rPr>
          <w:b w:val="0"/>
        </w:rPr>
        <w:t xml:space="preserve">« 20» ноября 2020 г. </w:t>
      </w:r>
      <w:r>
        <w:rPr>
          <w:b w:val="0"/>
        </w:rPr>
        <w:t>№2-4-71-27-</w:t>
      </w:r>
      <w:r w:rsidRPr="00B140D5">
        <w:rPr>
          <w:b w:val="0"/>
        </w:rPr>
        <w:t>11</w:t>
      </w:r>
    </w:p>
    <w:p w:rsidR="001B7ED0" w:rsidRPr="00CD1000" w:rsidRDefault="001B7ED0" w:rsidP="001B7ED0">
      <w:pPr>
        <w:pStyle w:val="30"/>
        <w:shd w:val="clear" w:color="auto" w:fill="auto"/>
        <w:spacing w:before="0" w:after="0" w:line="240" w:lineRule="auto"/>
        <w:jc w:val="center"/>
      </w:pPr>
      <w:r w:rsidRPr="00CD1000">
        <w:t>Примерная программа</w:t>
      </w:r>
    </w:p>
    <w:p w:rsidR="001B7ED0" w:rsidRDefault="004A2E7F" w:rsidP="001B7ED0">
      <w:pPr>
        <w:pStyle w:val="30"/>
        <w:shd w:val="clear" w:color="auto" w:fill="auto"/>
        <w:spacing w:before="0" w:after="0" w:line="240" w:lineRule="auto"/>
        <w:jc w:val="center"/>
      </w:pPr>
      <w:r>
        <w:t>обучения работающего населения</w:t>
      </w:r>
    </w:p>
    <w:p w:rsidR="00E00FFF" w:rsidRDefault="004A2E7F" w:rsidP="001B7ED0">
      <w:pPr>
        <w:pStyle w:val="30"/>
        <w:shd w:val="clear" w:color="auto" w:fill="auto"/>
        <w:spacing w:before="0" w:after="0" w:line="240" w:lineRule="auto"/>
        <w:jc w:val="center"/>
      </w:pPr>
      <w:r>
        <w:t>в области гражданской обороны</w:t>
      </w: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1B7ED0" w:rsidRDefault="001B7ED0" w:rsidP="001B7ED0">
      <w:pPr>
        <w:pStyle w:val="40"/>
        <w:shd w:val="clear" w:color="auto" w:fill="auto"/>
        <w:spacing w:before="0" w:line="220" w:lineRule="exact"/>
      </w:pPr>
    </w:p>
    <w:p w:rsidR="00E00FFF" w:rsidRPr="001B7ED0" w:rsidRDefault="004A2E7F" w:rsidP="001B7ED0">
      <w:pPr>
        <w:pStyle w:val="40"/>
        <w:shd w:val="clear" w:color="auto" w:fill="auto"/>
        <w:spacing w:before="0" w:line="220" w:lineRule="exact"/>
        <w:jc w:val="center"/>
        <w:rPr>
          <w:sz w:val="24"/>
          <w:szCs w:val="24"/>
        </w:rPr>
      </w:pPr>
      <w:r w:rsidRPr="001B7ED0">
        <w:rPr>
          <w:sz w:val="24"/>
          <w:szCs w:val="24"/>
        </w:rPr>
        <w:t>2020</w:t>
      </w:r>
      <w:r w:rsidRPr="001B7ED0">
        <w:rPr>
          <w:sz w:val="24"/>
          <w:szCs w:val="24"/>
        </w:rPr>
        <w:br w:type="page"/>
      </w:r>
    </w:p>
    <w:p w:rsidR="00E00FFF" w:rsidRDefault="004A2E7F">
      <w:pPr>
        <w:pStyle w:val="50"/>
        <w:shd w:val="clear" w:color="auto" w:fill="auto"/>
        <w:spacing w:after="62" w:line="240" w:lineRule="exact"/>
        <w:ind w:left="4040"/>
      </w:pPr>
      <w:r>
        <w:lastRenderedPageBreak/>
        <w:t>СОДЕРЖАНИЕ</w:t>
      </w:r>
    </w:p>
    <w:p w:rsidR="00E00FFF" w:rsidRDefault="00C73460">
      <w:pPr>
        <w:pStyle w:val="10"/>
        <w:shd w:val="clear" w:color="auto" w:fill="auto"/>
        <w:tabs>
          <w:tab w:val="left" w:leader="dot" w:pos="8772"/>
        </w:tabs>
        <w:spacing w:before="0"/>
        <w:ind w:left="600"/>
      </w:pPr>
      <w:r>
        <w:fldChar w:fldCharType="begin"/>
      </w:r>
      <w:r w:rsidR="004A2E7F">
        <w:instrText xml:space="preserve"> TOC \o "1-5" \h \z </w:instrText>
      </w:r>
      <w:r>
        <w:fldChar w:fldCharType="separate"/>
      </w:r>
      <w:r w:rsidR="004A2E7F">
        <w:t>ПЕРЕЧЕНЬ СОКРАЩЕНИЙ И ОБОЗНАЧЕНИЙ</w:t>
      </w:r>
      <w:r w:rsidR="004A2E7F">
        <w:tab/>
      </w:r>
      <w:r w:rsidR="00AF07CF">
        <w:t>..</w:t>
      </w:r>
      <w:r w:rsidR="001B7ED0">
        <w:t>.</w:t>
      </w:r>
      <w:r w:rsidR="004A2E7F">
        <w:t xml:space="preserve"> 3</w:t>
      </w:r>
    </w:p>
    <w:p w:rsidR="00E00FFF" w:rsidRDefault="004A2E7F">
      <w:pPr>
        <w:pStyle w:val="10"/>
        <w:numPr>
          <w:ilvl w:val="0"/>
          <w:numId w:val="1"/>
        </w:numPr>
        <w:shd w:val="clear" w:color="auto" w:fill="auto"/>
        <w:tabs>
          <w:tab w:val="left" w:pos="536"/>
          <w:tab w:val="left" w:leader="dot" w:pos="8592"/>
        </w:tabs>
        <w:spacing w:before="0"/>
      </w:pPr>
      <w:r>
        <w:t>ОБЩИЕ ПОЛОЖЕНИЯ</w:t>
      </w:r>
      <w:r>
        <w:tab/>
      </w:r>
      <w:r w:rsidR="00AF07CF">
        <w:t>..</w:t>
      </w:r>
      <w:r w:rsidR="001B7ED0">
        <w:t>…</w:t>
      </w:r>
      <w:r>
        <w:t xml:space="preserve"> 4</w:t>
      </w:r>
    </w:p>
    <w:p w:rsidR="00E00FFF" w:rsidRDefault="004A2E7F">
      <w:pPr>
        <w:pStyle w:val="10"/>
        <w:shd w:val="clear" w:color="auto" w:fill="auto"/>
        <w:tabs>
          <w:tab w:val="left" w:pos="536"/>
          <w:tab w:val="left" w:leader="dot" w:pos="8772"/>
        </w:tabs>
        <w:spacing w:before="0"/>
      </w:pPr>
      <w:r>
        <w:t>И.</w:t>
      </w:r>
      <w:r>
        <w:tab/>
        <w:t>ЦЕЛЬ И ОСНОВНЫЕ ЗАДАЧИ КУРСОВОГО ОБУЧЕНИЯ</w:t>
      </w:r>
      <w:r>
        <w:tab/>
      </w:r>
      <w:r w:rsidR="00AF07CF">
        <w:t>.</w:t>
      </w:r>
      <w:r w:rsidR="001B7ED0">
        <w:t>..</w:t>
      </w:r>
      <w:r>
        <w:t xml:space="preserve"> 5</w:t>
      </w:r>
    </w:p>
    <w:p w:rsidR="00E00FFF" w:rsidRDefault="00C73460">
      <w:pPr>
        <w:pStyle w:val="10"/>
        <w:numPr>
          <w:ilvl w:val="0"/>
          <w:numId w:val="2"/>
        </w:numPr>
        <w:shd w:val="clear" w:color="auto" w:fill="auto"/>
        <w:tabs>
          <w:tab w:val="left" w:pos="536"/>
          <w:tab w:val="left" w:leader="dot" w:pos="8772"/>
        </w:tabs>
        <w:spacing w:before="0"/>
      </w:pPr>
      <w:hyperlink w:anchor="bookmark0" w:tooltip="Current Document">
        <w:r w:rsidR="004A2E7F">
          <w:t>ОРГАНИЗАЦИЯ КУРСОВОГО ОБУЧЕНИЯ</w:t>
        </w:r>
        <w:r w:rsidR="004A2E7F">
          <w:tab/>
        </w:r>
        <w:r w:rsidR="00AF07CF">
          <w:t>.</w:t>
        </w:r>
        <w:r w:rsidR="001B7ED0">
          <w:t>..</w:t>
        </w:r>
        <w:r w:rsidR="004A2E7F">
          <w:t xml:space="preserve"> 7</w:t>
        </w:r>
      </w:hyperlink>
    </w:p>
    <w:p w:rsidR="00E00FFF" w:rsidRDefault="004A2E7F">
      <w:pPr>
        <w:pStyle w:val="10"/>
        <w:numPr>
          <w:ilvl w:val="0"/>
          <w:numId w:val="3"/>
        </w:numPr>
        <w:shd w:val="clear" w:color="auto" w:fill="auto"/>
        <w:tabs>
          <w:tab w:val="left" w:pos="1088"/>
        </w:tabs>
        <w:spacing w:before="0"/>
        <w:ind w:left="600"/>
      </w:pPr>
      <w:r>
        <w:t>Рекомендуемый порядок и последовательность проведения</w:t>
      </w:r>
    </w:p>
    <w:p w:rsidR="00E00FFF" w:rsidRDefault="004A2E7F">
      <w:pPr>
        <w:pStyle w:val="10"/>
        <w:shd w:val="clear" w:color="auto" w:fill="auto"/>
        <w:tabs>
          <w:tab w:val="left" w:leader="dot" w:pos="8772"/>
        </w:tabs>
        <w:spacing w:before="0"/>
        <w:ind w:left="600"/>
      </w:pPr>
      <w:r>
        <w:t>курсового обучения</w:t>
      </w:r>
      <w:r>
        <w:tab/>
      </w:r>
      <w:r w:rsidR="001B7ED0">
        <w:t>…</w:t>
      </w:r>
      <w:r>
        <w:t xml:space="preserve"> 7</w:t>
      </w:r>
    </w:p>
    <w:p w:rsidR="00E00FFF" w:rsidRDefault="001B7ED0" w:rsidP="001B7ED0">
      <w:pPr>
        <w:pStyle w:val="10"/>
        <w:shd w:val="clear" w:color="auto" w:fill="auto"/>
        <w:tabs>
          <w:tab w:val="left" w:leader="dot" w:pos="8772"/>
        </w:tabs>
        <w:spacing w:before="0"/>
        <w:ind w:left="600"/>
      </w:pPr>
      <w:r>
        <w:t xml:space="preserve">3.2   </w:t>
      </w:r>
      <w:hyperlink w:anchor="bookmark2" w:tooltip="Current Document">
        <w:r w:rsidR="004A2E7F">
          <w:t xml:space="preserve"> Руководство курсовым обучением и учет результатов</w:t>
        </w:r>
        <w:r w:rsidR="004A2E7F">
          <w:tab/>
        </w:r>
        <w:r>
          <w:t>…</w:t>
        </w:r>
        <w:r w:rsidR="004A2E7F">
          <w:t xml:space="preserve"> 7</w:t>
        </w:r>
      </w:hyperlink>
    </w:p>
    <w:p w:rsidR="00E00FFF" w:rsidRDefault="00C73460">
      <w:pPr>
        <w:pStyle w:val="10"/>
        <w:numPr>
          <w:ilvl w:val="0"/>
          <w:numId w:val="3"/>
        </w:numPr>
        <w:shd w:val="clear" w:color="auto" w:fill="auto"/>
        <w:tabs>
          <w:tab w:val="left" w:pos="1126"/>
          <w:tab w:val="left" w:leader="dot" w:pos="8772"/>
        </w:tabs>
        <w:spacing w:before="0"/>
        <w:ind w:left="600"/>
      </w:pPr>
      <w:hyperlink w:anchor="bookmark3" w:tooltip="Current Document">
        <w:r w:rsidR="004A2E7F">
          <w:t>Мероприятия по обеспечению требований безопасности</w:t>
        </w:r>
        <w:r w:rsidR="004A2E7F">
          <w:tab/>
        </w:r>
        <w:r w:rsidR="001B7ED0">
          <w:t>…</w:t>
        </w:r>
        <w:r w:rsidR="004A2E7F">
          <w:t xml:space="preserve"> 9</w:t>
        </w:r>
      </w:hyperlink>
    </w:p>
    <w:p w:rsidR="00E00FFF" w:rsidRDefault="004A2E7F">
      <w:pPr>
        <w:pStyle w:val="10"/>
        <w:numPr>
          <w:ilvl w:val="0"/>
          <w:numId w:val="2"/>
        </w:numPr>
        <w:shd w:val="clear" w:color="auto" w:fill="auto"/>
        <w:tabs>
          <w:tab w:val="left" w:pos="536"/>
          <w:tab w:val="left" w:leader="dot" w:pos="8772"/>
          <w:tab w:val="left" w:pos="9034"/>
        </w:tabs>
        <w:spacing w:before="0"/>
      </w:pPr>
      <w:r>
        <w:t>РЕКОМЕНДУЕМЫЕ РЕЗУЛЬТАТЫ КУРСОВОГО ОБУЧЕНИЯ</w:t>
      </w:r>
      <w:r>
        <w:tab/>
      </w:r>
      <w:r>
        <w:tab/>
        <w:t>10</w:t>
      </w:r>
    </w:p>
    <w:p w:rsidR="00E00FFF" w:rsidRDefault="004A2E7F">
      <w:pPr>
        <w:pStyle w:val="10"/>
        <w:numPr>
          <w:ilvl w:val="0"/>
          <w:numId w:val="2"/>
        </w:numPr>
        <w:shd w:val="clear" w:color="auto" w:fill="auto"/>
        <w:tabs>
          <w:tab w:val="left" w:pos="536"/>
          <w:tab w:val="right" w:leader="dot" w:pos="9314"/>
        </w:tabs>
        <w:spacing w:before="0"/>
      </w:pPr>
      <w:r>
        <w:t>РЕКОМЕНДУЕМЫЙ УЧЕБНО-ТЕМАТИЧЕСКИЙ ПЛАН</w:t>
      </w:r>
      <w:r>
        <w:tab/>
      </w:r>
      <w:r w:rsidR="001B7ED0">
        <w:t>.</w:t>
      </w:r>
      <w:r>
        <w:t xml:space="preserve"> 11</w:t>
      </w:r>
    </w:p>
    <w:p w:rsidR="00E00FFF" w:rsidRDefault="004A2E7F">
      <w:pPr>
        <w:pStyle w:val="10"/>
        <w:numPr>
          <w:ilvl w:val="0"/>
          <w:numId w:val="2"/>
        </w:numPr>
        <w:shd w:val="clear" w:color="auto" w:fill="auto"/>
        <w:tabs>
          <w:tab w:val="left" w:pos="541"/>
          <w:tab w:val="right" w:leader="dot" w:pos="9314"/>
        </w:tabs>
        <w:spacing w:before="0"/>
      </w:pPr>
      <w:r>
        <w:t>СОДЕРЖАНИЕ ТЕМ ЗАНЯТИЙ</w:t>
      </w:r>
      <w:r>
        <w:tab/>
        <w:t xml:space="preserve"> 12</w:t>
      </w:r>
    </w:p>
    <w:p w:rsidR="00E00FFF" w:rsidRDefault="00C73460">
      <w:pPr>
        <w:pStyle w:val="10"/>
        <w:numPr>
          <w:ilvl w:val="0"/>
          <w:numId w:val="2"/>
        </w:numPr>
        <w:shd w:val="clear" w:color="auto" w:fill="auto"/>
        <w:tabs>
          <w:tab w:val="left" w:pos="632"/>
          <w:tab w:val="right" w:leader="dot" w:pos="9314"/>
        </w:tabs>
        <w:spacing w:before="0"/>
      </w:pPr>
      <w:hyperlink w:anchor="bookmark4" w:tooltip="Current Document">
        <w:r w:rsidR="004A2E7F">
          <w:t>РЕКОМЕНДУЕМАЯ УЧЕБНО-МАТЕРИАЛЬНАЯ БАЗА</w:t>
        </w:r>
        <w:r w:rsidR="004A2E7F">
          <w:tab/>
          <w:t xml:space="preserve"> 16</w:t>
        </w:r>
      </w:hyperlink>
    </w:p>
    <w:p w:rsidR="00E00FFF" w:rsidRDefault="00C73460">
      <w:pPr>
        <w:pStyle w:val="10"/>
        <w:numPr>
          <w:ilvl w:val="0"/>
          <w:numId w:val="4"/>
        </w:numPr>
        <w:shd w:val="clear" w:color="auto" w:fill="auto"/>
        <w:tabs>
          <w:tab w:val="left" w:pos="1102"/>
          <w:tab w:val="right" w:leader="dot" w:pos="9314"/>
        </w:tabs>
        <w:spacing w:before="0"/>
        <w:ind w:left="600"/>
      </w:pPr>
      <w:hyperlink w:anchor="bookmark5" w:tooltip="Current Document">
        <w:r w:rsidR="004A2E7F">
          <w:t>Учебные объекты</w:t>
        </w:r>
        <w:r w:rsidR="004A2E7F">
          <w:tab/>
          <w:t xml:space="preserve"> 16</w:t>
        </w:r>
      </w:hyperlink>
    </w:p>
    <w:p w:rsidR="00E00FFF" w:rsidRDefault="004A2E7F">
      <w:pPr>
        <w:pStyle w:val="10"/>
        <w:numPr>
          <w:ilvl w:val="0"/>
          <w:numId w:val="4"/>
        </w:numPr>
        <w:shd w:val="clear" w:color="auto" w:fill="auto"/>
        <w:tabs>
          <w:tab w:val="left" w:pos="1122"/>
        </w:tabs>
        <w:spacing w:before="0"/>
        <w:ind w:left="600"/>
      </w:pPr>
      <w:r>
        <w:t>Средства обеспечения учебного процесса в области гражданской</w:t>
      </w:r>
    </w:p>
    <w:p w:rsidR="00E00FFF" w:rsidRDefault="004A2E7F">
      <w:pPr>
        <w:pStyle w:val="10"/>
        <w:shd w:val="clear" w:color="auto" w:fill="auto"/>
        <w:tabs>
          <w:tab w:val="right" w:leader="dot" w:pos="9314"/>
        </w:tabs>
        <w:spacing w:before="0"/>
        <w:ind w:left="600"/>
        <w:sectPr w:rsidR="00E00FFF">
          <w:headerReference w:type="default" r:id="rId8"/>
          <w:footnotePr>
            <w:numRestart w:val="eachPage"/>
          </w:footnotePr>
          <w:pgSz w:w="11900" w:h="16840"/>
          <w:pgMar w:top="1044" w:right="1252" w:bottom="1658" w:left="1250" w:header="0" w:footer="3" w:gutter="0"/>
          <w:cols w:space="720"/>
          <w:noEndnote/>
          <w:titlePg/>
          <w:docGrid w:linePitch="360"/>
        </w:sectPr>
      </w:pPr>
      <w:r>
        <w:t>обороны и защиты от чрезвычайных ситуаций</w:t>
      </w:r>
      <w:r>
        <w:tab/>
        <w:t xml:space="preserve"> 17</w:t>
      </w:r>
      <w:r w:rsidR="00C73460">
        <w:fldChar w:fldCharType="end"/>
      </w:r>
    </w:p>
    <w:p w:rsidR="00E00FFF" w:rsidRDefault="004A2E7F" w:rsidP="00AF07CF">
      <w:pPr>
        <w:pStyle w:val="30"/>
        <w:shd w:val="clear" w:color="auto" w:fill="auto"/>
        <w:spacing w:before="0" w:after="0" w:line="320" w:lineRule="exact"/>
        <w:ind w:left="2040"/>
      </w:pPr>
      <w:r>
        <w:lastRenderedPageBreak/>
        <w:t>ПЕРЕЧЕНЬ СОКРАЩЕНИЙ И ОБОЗНАЧЕНИЙ</w:t>
      </w:r>
    </w:p>
    <w:p w:rsidR="00AF07CF" w:rsidRDefault="00AF07CF" w:rsidP="00AF07CF">
      <w:pPr>
        <w:pStyle w:val="30"/>
        <w:shd w:val="clear" w:color="auto" w:fill="auto"/>
        <w:spacing w:before="0" w:after="0" w:line="320" w:lineRule="exact"/>
        <w:ind w:left="2040"/>
      </w:pP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3"/>
        <w:jc w:val="left"/>
      </w:pPr>
      <w:r>
        <w:t>АСДНР - аварийно-спасательные и другие неотложные работы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3"/>
        <w:jc w:val="left"/>
      </w:pPr>
      <w:r>
        <w:t>АХОВ - аварийно химически опасное вещество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left"/>
      </w:pPr>
      <w:r>
        <w:t>ГО - гражданская оборона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left"/>
      </w:pPr>
      <w:r>
        <w:t>ДДС - дежурно-диспетчерская служба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left"/>
      </w:pPr>
      <w:r>
        <w:t>ЗНТЧС - защита населения и территорий от чрезвычайных ситуаций КЧС и ОПБ - комиссия по предупреждению и ликвидации чрезвычайных ситуаций и обеспечению пожарной безопасности ОГВ - органы государственной власти ОИВ - органы исполнительной власти ОМСУ - органы местного самоуправления ПУФ - повышение устойчивости функционирования РСЧС - единая государственная система предупреждения и ликвидации чрезвычайных ситуаций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left"/>
        <w:sectPr w:rsidR="00E00FFF">
          <w:pgSz w:w="11900" w:h="16840"/>
          <w:pgMar w:top="1044" w:right="1097" w:bottom="1044" w:left="1088" w:header="0" w:footer="3" w:gutter="0"/>
          <w:cols w:space="720"/>
          <w:noEndnote/>
          <w:docGrid w:linePitch="360"/>
        </w:sectPr>
      </w:pPr>
      <w:r>
        <w:t>ЧС - чрезвычайная ситуация природного и техногенного характера</w:t>
      </w:r>
    </w:p>
    <w:p w:rsidR="00E00FFF" w:rsidRDefault="004A2E7F" w:rsidP="00AF07CF">
      <w:pPr>
        <w:pStyle w:val="3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320" w:lineRule="exact"/>
        <w:jc w:val="center"/>
      </w:pPr>
      <w:r>
        <w:lastRenderedPageBreak/>
        <w:t>ОБЩИЕ ПОЛОЖЕНИЯ</w:t>
      </w:r>
    </w:p>
    <w:p w:rsidR="00AF07CF" w:rsidRDefault="00AF07CF" w:rsidP="00AF07CF">
      <w:pPr>
        <w:pStyle w:val="30"/>
        <w:shd w:val="clear" w:color="auto" w:fill="auto"/>
        <w:tabs>
          <w:tab w:val="left" w:pos="3823"/>
        </w:tabs>
        <w:spacing w:before="0" w:after="0" w:line="320" w:lineRule="exact"/>
        <w:ind w:left="3520"/>
        <w:jc w:val="both"/>
      </w:pP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proofErr w:type="gramStart"/>
      <w:r>
        <w:t>Примерная программа курсового обучения работающего населения в области гражданской обороны (далее - Примерная программа) разработана на основании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апреля 2004 г. № 868</w:t>
      </w:r>
      <w:r>
        <w:rPr>
          <w:vertAlign w:val="superscript"/>
        </w:rPr>
        <w:footnoteReference w:id="1"/>
      </w:r>
      <w:r>
        <w:t>, в рамках осуществления функции МЧС России по методическому руководству при решении вопросов по обучению населения в области</w:t>
      </w:r>
      <w:proofErr w:type="gramEnd"/>
      <w:r>
        <w:t xml:space="preserve"> ГО и ЗНТЧС, а также в соответствии с требованиями постановления Правительства Российской Федерации от 2 ноября 2000 г. № 841 «Об утверждении Положения о подготовке населения в области гражданской обороны»</w:t>
      </w:r>
      <w:r>
        <w:rPr>
          <w:vertAlign w:val="superscript"/>
        </w:rPr>
        <w:footnoteReference w:id="2"/>
      </w:r>
      <w:r>
        <w:t>».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Примерная программа предназначена для руководителей организаций независимо от их организационно правовых форм и форм собственности в качестве методической основы при разработке программ курсового обучения работников организаций по месту работы (далее - Программа),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Примерная программа раскрывает организацию и порядок осуществления курсового обучения работников организаций, рекомендуемые результаты обучения.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Целесообразно в Программе отражать описание знаний, умений, навыков в области ГО, качественное изменение которых планируется достичь в результате обучения, а также, исходя из местных условий, особенностей и степени подготовленности обучаемых: расчет времени, отводимого на изучение тем, их содержание, последовательность изучения, формы и методы проведения занятий.</w:t>
      </w:r>
    </w:p>
    <w:p w:rsidR="00AF07CF" w:rsidRDefault="00AF07CF" w:rsidP="00AF07CF">
      <w:pPr>
        <w:pStyle w:val="20"/>
        <w:shd w:val="clear" w:color="auto" w:fill="auto"/>
        <w:spacing w:after="0" w:line="320" w:lineRule="exact"/>
        <w:ind w:firstLine="740"/>
        <w:jc w:val="both"/>
      </w:pPr>
    </w:p>
    <w:p w:rsidR="00E00FFF" w:rsidRDefault="004A2E7F" w:rsidP="00AF07CF">
      <w:pPr>
        <w:pStyle w:val="30"/>
        <w:numPr>
          <w:ilvl w:val="0"/>
          <w:numId w:val="5"/>
        </w:numPr>
        <w:shd w:val="clear" w:color="auto" w:fill="auto"/>
        <w:tabs>
          <w:tab w:val="left" w:pos="142"/>
        </w:tabs>
        <w:spacing w:before="0" w:after="0" w:line="320" w:lineRule="exact"/>
        <w:jc w:val="center"/>
      </w:pPr>
      <w:r>
        <w:t>ЦЕЛЬ И ОСНОВНЫЕ ЗАДАЧИ КУРСОВОГО ОБУЧЕНИЯ</w:t>
      </w:r>
    </w:p>
    <w:p w:rsidR="00AF07CF" w:rsidRDefault="00AF07CF" w:rsidP="00AF07CF">
      <w:pPr>
        <w:pStyle w:val="30"/>
        <w:shd w:val="clear" w:color="auto" w:fill="auto"/>
        <w:tabs>
          <w:tab w:val="left" w:pos="1654"/>
        </w:tabs>
        <w:spacing w:before="0" w:after="0" w:line="320" w:lineRule="exact"/>
        <w:ind w:left="1240"/>
        <w:jc w:val="both"/>
      </w:pP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left"/>
      </w:pPr>
      <w:r>
        <w:t xml:space="preserve">Целью курсового обучения </w:t>
      </w:r>
      <w:r w:rsidR="00E22D9A">
        <w:t xml:space="preserve"> </w:t>
      </w:r>
      <w:r>
        <w:t>по Программам является повышение готовности работающего населения к умелым и адекватным действиям при угрозе и возникновении опасностей, присущих военным конфликтам и ЧС, характерным для района осуществления трудовой деятельности работников организаций. Основными задачами курсового обучения являются: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усвоение поражающих факторов источников ЧС, характерных для места расположения организации, а также различных видов оружия;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изучение способов защиты от опасностей, возникающих при военных конфликтах или вследствие этих конфликтов, а также при ЧС;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изучение порядка и последовательности действий по сигналу ГО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left"/>
      </w:pPr>
      <w:r>
        <w:lastRenderedPageBreak/>
        <w:t>изучение приемов оказания первой помощи пострадавшим; выработка навыков в пользовании средствами индивидуальной и коллективной защиты;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освоение практического применения полученных знаний в интересах обеспечения безопасности жизнедеятельности;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left"/>
      </w:pPr>
      <w:r>
        <w:t>Основными принципами курсового обучения являются: обучать работников организации знаниям и навыкам, необходимым в условиях угрозы и возникновения опасностей при ЧС и военных конфликтах; наглядность и максимальное приближение к реальной обстановке; умелое сочетание различных форм и методов обучения; системность и методическая последовательность обучения («</w:t>
      </w:r>
      <w:proofErr w:type="gramStart"/>
      <w:r>
        <w:t>от</w:t>
      </w:r>
      <w:proofErr w:type="gramEnd"/>
      <w:r>
        <w:t xml:space="preserve"> простого к сложному, от известного к неизвестному»); сознательность и активность обучения;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доступность обучения.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>
        <w:t>на</w:t>
      </w:r>
      <w:proofErr w:type="gramEnd"/>
      <w:r>
        <w:t xml:space="preserve"> теоретические и практические.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Основной формой теоретических занятий при курсовом обучении работающего населения является лекция.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В ходе лекции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Формами практических занятий работающего населения являются тренировки и комплексные занятия.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Тренировка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Комплексное занятие - основной вид практической подготовки работников организации по действиям в различных условиях обстановки.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 xml:space="preserve">На комплексном занятии практические действия, обучаемые отрабатывают последовательно </w:t>
      </w:r>
      <w:proofErr w:type="gramStart"/>
      <w:r>
        <w:t>по</w:t>
      </w:r>
      <w:proofErr w:type="gramEnd"/>
      <w:r>
        <w:t xml:space="preserve"> </w:t>
      </w:r>
      <w:proofErr w:type="gramStart"/>
      <w:r>
        <w:t>вводным</w:t>
      </w:r>
      <w:proofErr w:type="gramEnd"/>
      <w:r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AF07CF" w:rsidRDefault="00AF07CF" w:rsidP="00AF07CF">
      <w:pPr>
        <w:pStyle w:val="20"/>
        <w:shd w:val="clear" w:color="auto" w:fill="auto"/>
        <w:spacing w:after="0" w:line="320" w:lineRule="exact"/>
        <w:ind w:firstLine="740"/>
        <w:jc w:val="both"/>
      </w:pPr>
    </w:p>
    <w:p w:rsidR="00E00FFF" w:rsidRDefault="004A2E7F" w:rsidP="00AF07CF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spacing w:line="320" w:lineRule="exact"/>
        <w:jc w:val="center"/>
      </w:pPr>
      <w:bookmarkStart w:id="0" w:name="bookmark0"/>
      <w:r>
        <w:t>ОРГАНИЗАЦИЯ КУРСОВОГО ОБУЧЕНИЯ</w:t>
      </w:r>
      <w:bookmarkEnd w:id="0"/>
    </w:p>
    <w:p w:rsidR="00AF07CF" w:rsidRDefault="00AF07CF" w:rsidP="00AF07CF">
      <w:pPr>
        <w:pStyle w:val="12"/>
        <w:keepNext/>
        <w:keepLines/>
        <w:shd w:val="clear" w:color="auto" w:fill="auto"/>
        <w:tabs>
          <w:tab w:val="left" w:pos="2684"/>
        </w:tabs>
        <w:spacing w:line="320" w:lineRule="exact"/>
        <w:ind w:left="2120"/>
      </w:pPr>
    </w:p>
    <w:p w:rsidR="00E00FFF" w:rsidRDefault="004A2E7F" w:rsidP="00AF07CF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241"/>
        </w:tabs>
        <w:spacing w:line="320" w:lineRule="exact"/>
        <w:ind w:firstLine="740"/>
      </w:pPr>
      <w:bookmarkStart w:id="1" w:name="bookmark1"/>
      <w:r>
        <w:t>Рекомендуемый порядок и последовательность проведения курсового обучения.</w:t>
      </w:r>
      <w:bookmarkEnd w:id="1"/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 xml:space="preserve">Курсовое обучение работающего населения целесообразно проводить ежегодно в </w:t>
      </w:r>
      <w:r>
        <w:lastRenderedPageBreak/>
        <w:t>соответствии с Программой и расписанием занятий на год.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Занятия рекомендуется проводить в течение года ежемесячно, исключая месяцы массовых отпусков работников организаций, в рабочее время, в объеме не менее 12 часов в год.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Для проведения занятий целесообразно приказом руководителя организации назначить руководителей занятий и определить учебные группы численностью до 25 человек с учетом должностей работников организации, а также особенностей их профессий.</w:t>
      </w:r>
    </w:p>
    <w:p w:rsidR="00E00FFF" w:rsidRPr="002F0139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  <w:rPr>
          <w:b/>
        </w:rPr>
      </w:pPr>
      <w:r w:rsidRPr="002F0139">
        <w:rPr>
          <w:b/>
        </w:rPr>
        <w:t>Для проведения занятий привлекается руководящий состав, инженерно- технические работники, члены КЧС и ОПБ организации, руководители и сотрудники органов, специально уполномоченных на решение задач в области ЗНТЧС и (или) ГО. Занятия по правилам оказания первой помощи проводятся с привлечением соответствующих специалистов.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Занятия проводятся в учебных классах и на учебных площадках.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Знания и умения, полученные при освоении тем Программы, совершенствуются в ходе участия работников организации в тренировках и учениях по ГО и защите от ЧС.</w:t>
      </w:r>
    </w:p>
    <w:p w:rsidR="00AF07CF" w:rsidRDefault="00AF07CF" w:rsidP="00AF07CF">
      <w:pPr>
        <w:pStyle w:val="20"/>
        <w:shd w:val="clear" w:color="auto" w:fill="auto"/>
        <w:spacing w:after="0" w:line="320" w:lineRule="exact"/>
        <w:ind w:firstLine="740"/>
        <w:jc w:val="both"/>
      </w:pPr>
    </w:p>
    <w:p w:rsidR="00E00FFF" w:rsidRDefault="004A2E7F" w:rsidP="00AF07CF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256"/>
        </w:tabs>
        <w:spacing w:line="320" w:lineRule="exact"/>
        <w:ind w:firstLine="740"/>
      </w:pPr>
      <w:bookmarkStart w:id="2" w:name="bookmark2"/>
      <w:r>
        <w:t>Руководство курсовым обучением и учет результатов.</w:t>
      </w:r>
      <w:bookmarkEnd w:id="2"/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Руководство обучением должно обеспечивать полное и качественное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0"/>
        <w:jc w:val="left"/>
      </w:pPr>
      <w:r>
        <w:t>выполнение Программы.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Для достижения поставленных целей обучения необходимо: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качественное планирование учебного процесса;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 xml:space="preserve">систематический </w:t>
      </w:r>
      <w:proofErr w:type="gramStart"/>
      <w:r>
        <w:t>контроль за</w:t>
      </w:r>
      <w:proofErr w:type="gramEnd"/>
      <w:r>
        <w:t xml:space="preserve">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изучение, обобщение и внедрение передового опыта в организации проведения занятий;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эффективное использование учебных объектов и средств обеспечения учебного процесса;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постоянное совершенствование учебно-материальной базы.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Руководителям организаций, при разработке Программ, целесообразно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изучение, но не рекомендуется сокращать общее количество часов, предусмотренного Примерной программой.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Важно предусматривать максимальное использование имеющегося учебного оборудования и средств обеспечения учебного процесса.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proofErr w:type="gramStart"/>
      <w:r>
        <w:t>Контроль за</w:t>
      </w:r>
      <w:proofErr w:type="gramEnd"/>
      <w:r>
        <w:t xml:space="preserve">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прошедших обучение, целесообразно</w:t>
      </w:r>
      <w:r w:rsidR="00ED51DF">
        <w:t xml:space="preserve"> </w:t>
      </w:r>
      <w:r>
        <w:t xml:space="preserve">руководители занятий организуют и </w:t>
      </w:r>
      <w:r>
        <w:lastRenderedPageBreak/>
        <w:t>осуществляют учет результатов курсового обучения и представление отчетности о его проведении.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журналах. Журналы ведутся на каждую учебную группу и хранятся в течение года после завершения обучения. Форма журнала учета определяется организацией.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Результаты обучения каждого работника также заносятся в журнал учета.</w:t>
      </w:r>
    </w:p>
    <w:p w:rsidR="00AF07CF" w:rsidRDefault="00AF07CF" w:rsidP="00AF07CF">
      <w:pPr>
        <w:pStyle w:val="20"/>
        <w:shd w:val="clear" w:color="auto" w:fill="auto"/>
        <w:spacing w:after="0" w:line="320" w:lineRule="exact"/>
        <w:ind w:firstLine="740"/>
        <w:jc w:val="both"/>
      </w:pPr>
    </w:p>
    <w:p w:rsidR="00E00FFF" w:rsidRDefault="004A2E7F" w:rsidP="00AF07CF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211"/>
        </w:tabs>
        <w:spacing w:line="320" w:lineRule="exact"/>
        <w:ind w:firstLine="740"/>
      </w:pPr>
      <w:bookmarkStart w:id="3" w:name="bookmark3"/>
      <w:r>
        <w:t>Мероприятия по обеспечению требований безопасности.</w:t>
      </w:r>
      <w:bookmarkEnd w:id="3"/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Руководителю занятий целесообразно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Перед началом каждого занятия руководителю занятий рекомендуется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  <w:sectPr w:rsidR="00E00FFF">
          <w:pgSz w:w="11900" w:h="16840"/>
          <w:pgMar w:top="1099" w:right="1057" w:bottom="1147" w:left="1013" w:header="0" w:footer="3" w:gutter="0"/>
          <w:cols w:space="720"/>
          <w:noEndnote/>
          <w:docGrid w:linePitch="360"/>
        </w:sectPr>
      </w:pPr>
      <w: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E00FFF" w:rsidRDefault="004A2E7F" w:rsidP="00AF07CF">
      <w:pPr>
        <w:pStyle w:val="3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320" w:lineRule="exact"/>
        <w:jc w:val="center"/>
      </w:pPr>
      <w:r>
        <w:lastRenderedPageBreak/>
        <w:t>РЕКОМЕНДУЕМЫЕ РЕЗУЛЬТАТЫ КУРСОВОГО ОБУЧЕНИЯ</w:t>
      </w:r>
    </w:p>
    <w:p w:rsidR="00AF07CF" w:rsidRDefault="00AF07CF" w:rsidP="00AF07CF">
      <w:pPr>
        <w:pStyle w:val="30"/>
        <w:shd w:val="clear" w:color="auto" w:fill="auto"/>
        <w:tabs>
          <w:tab w:val="left" w:pos="1417"/>
        </w:tabs>
        <w:spacing w:before="0" w:after="0" w:line="320" w:lineRule="exact"/>
        <w:ind w:left="880"/>
        <w:jc w:val="both"/>
      </w:pP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В результате прохождения курсового обучения работники организации должны: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знать: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способы и средства защиты от опасностей, возникающих при военных конфликтах или вследствие этих конфликтов, а также при ЧС, свои обязанности в области ГО и защиты от ЧС;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места расположения средств индивидуальной и коллективной защиты;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места расположения первичных средств пожаротушения, имеющихся в организации;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уметь: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действовать по сигналу ГО «ВНИМАНИЕ ВСЕМ!»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пользоваться средствами индивидуальной и коллективной защиты; проводить частичную санитарную обработку;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практически выполнять мероприятия по реализации основных способов защиты;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</w:pPr>
      <w:r>
        <w:t>пользоваться первичными средствами пожаротушения, имеющимися в организации;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firstLine="740"/>
        <w:jc w:val="both"/>
        <w:sectPr w:rsidR="00E00FFF">
          <w:pgSz w:w="11900" w:h="16840"/>
          <w:pgMar w:top="1038" w:right="981" w:bottom="1782" w:left="983" w:header="0" w:footer="3" w:gutter="0"/>
          <w:cols w:space="720"/>
          <w:noEndnote/>
          <w:docGrid w:linePitch="360"/>
        </w:sectPr>
      </w:pPr>
      <w:r>
        <w:t>оказывать первую помощь.</w:t>
      </w:r>
    </w:p>
    <w:p w:rsidR="00E00FFF" w:rsidRDefault="004A2E7F" w:rsidP="001B7ED0">
      <w:pPr>
        <w:pStyle w:val="3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80" w:lineRule="exact"/>
        <w:jc w:val="center"/>
      </w:pPr>
      <w:r>
        <w:lastRenderedPageBreak/>
        <w:t>РЕКОМЕНДУЕМЫЙ УЧЕБНО-ТЕМАТИЧЕСКИЙ ПЛАН</w:t>
      </w:r>
    </w:p>
    <w:p w:rsidR="001B7ED0" w:rsidRDefault="001B7ED0" w:rsidP="001B7ED0">
      <w:pPr>
        <w:pStyle w:val="30"/>
        <w:shd w:val="clear" w:color="auto" w:fill="auto"/>
        <w:tabs>
          <w:tab w:val="left" w:pos="0"/>
        </w:tabs>
        <w:spacing w:before="0" w:after="0" w:line="280" w:lineRule="exact"/>
        <w:jc w:val="center"/>
      </w:pPr>
    </w:p>
    <w:p w:rsidR="001B7ED0" w:rsidRDefault="001B7ED0" w:rsidP="001B7ED0">
      <w:pPr>
        <w:pStyle w:val="aa"/>
        <w:shd w:val="clear" w:color="auto" w:fill="auto"/>
        <w:spacing w:line="260" w:lineRule="exact"/>
      </w:pPr>
      <w:r>
        <w:t>Таблица 1. Темы, форма и рекомендуемое время занятий</w:t>
      </w:r>
    </w:p>
    <w:p w:rsidR="001B7ED0" w:rsidRDefault="001B7ED0" w:rsidP="001B7ED0">
      <w:pPr>
        <w:pStyle w:val="aa"/>
        <w:shd w:val="clear" w:color="auto" w:fill="auto"/>
        <w:spacing w:line="260" w:lineRule="exact"/>
      </w:pPr>
    </w:p>
    <w:p w:rsidR="001B7ED0" w:rsidRDefault="001B7ED0" w:rsidP="001B7ED0">
      <w:pPr>
        <w:pStyle w:val="aa"/>
        <w:shd w:val="clear" w:color="auto" w:fill="auto"/>
        <w:spacing w:line="260" w:lineRule="exact"/>
      </w:pPr>
    </w:p>
    <w:tbl>
      <w:tblPr>
        <w:tblStyle w:val="ab"/>
        <w:tblW w:w="10152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17"/>
        <w:gridCol w:w="7513"/>
        <w:gridCol w:w="1822"/>
      </w:tblGrid>
      <w:tr w:rsidR="001B7ED0" w:rsidTr="00AF07CF">
        <w:trPr>
          <w:trHeight w:val="771"/>
          <w:jc w:val="center"/>
        </w:trPr>
        <w:tc>
          <w:tcPr>
            <w:tcW w:w="8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240" w:lineRule="auto"/>
              <w:ind w:left="57" w:right="57" w:firstLine="0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№</w:t>
            </w:r>
          </w:p>
          <w:p w:rsidR="001B7ED0" w:rsidRPr="00AF07CF" w:rsidRDefault="001B7ED0" w:rsidP="001B7ED0">
            <w:pPr>
              <w:pStyle w:val="aa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B7ED0" w:rsidRPr="00AF07CF" w:rsidRDefault="001B7ED0" w:rsidP="001B7ED0">
            <w:pPr>
              <w:pStyle w:val="aa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Наименование тем занятий</w:t>
            </w:r>
          </w:p>
        </w:tc>
        <w:tc>
          <w:tcPr>
            <w:tcW w:w="182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240" w:lineRule="auto"/>
              <w:ind w:left="57" w:right="57" w:firstLine="0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Форма</w:t>
            </w:r>
          </w:p>
          <w:p w:rsidR="001B7ED0" w:rsidRPr="00AF07CF" w:rsidRDefault="001B7ED0" w:rsidP="001B7ED0">
            <w:pPr>
              <w:pStyle w:val="aa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занятия</w:t>
            </w:r>
          </w:p>
        </w:tc>
      </w:tr>
      <w:tr w:rsidR="001B7ED0" w:rsidTr="00AF07CF">
        <w:trPr>
          <w:jc w:val="center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left="57" w:right="57" w:firstLine="0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firstLine="0"/>
              <w:jc w:val="left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260" w:lineRule="exact"/>
              <w:ind w:right="-108" w:firstLine="0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Лекция</w:t>
            </w:r>
          </w:p>
        </w:tc>
      </w:tr>
      <w:tr w:rsidR="001B7ED0" w:rsidTr="00AF07CF">
        <w:trPr>
          <w:jc w:val="center"/>
        </w:trPr>
        <w:tc>
          <w:tcPr>
            <w:tcW w:w="817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left="57" w:right="57" w:firstLine="0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firstLine="0"/>
              <w:jc w:val="left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о других опасностях и действий работников организации по ним</w:t>
            </w:r>
          </w:p>
        </w:tc>
        <w:tc>
          <w:tcPr>
            <w:tcW w:w="1822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Лекция</w:t>
            </w:r>
          </w:p>
        </w:tc>
      </w:tr>
      <w:tr w:rsidR="001B7ED0" w:rsidTr="00AF07CF">
        <w:trPr>
          <w:jc w:val="center"/>
        </w:trPr>
        <w:tc>
          <w:tcPr>
            <w:tcW w:w="817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left="57" w:right="57" w:firstLine="0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firstLine="0"/>
              <w:jc w:val="left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822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260" w:lineRule="exact"/>
              <w:ind w:left="180" w:firstLine="0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Тренировка</w:t>
            </w:r>
          </w:p>
        </w:tc>
      </w:tr>
      <w:tr w:rsidR="001B7ED0" w:rsidTr="00AF07CF">
        <w:trPr>
          <w:jc w:val="center"/>
        </w:trPr>
        <w:tc>
          <w:tcPr>
            <w:tcW w:w="817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left="57" w:right="57" w:firstLine="0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firstLine="0"/>
              <w:jc w:val="left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1822" w:type="dxa"/>
            <w:vAlign w:val="center"/>
          </w:tcPr>
          <w:p w:rsidR="001B7ED0" w:rsidRPr="00AF07CF" w:rsidRDefault="001B7ED0" w:rsidP="00AF07CF">
            <w:pPr>
              <w:pStyle w:val="20"/>
              <w:shd w:val="clear" w:color="auto" w:fill="auto"/>
              <w:spacing w:after="0" w:line="320" w:lineRule="exact"/>
              <w:ind w:firstLine="0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Комплексное</w:t>
            </w:r>
          </w:p>
          <w:p w:rsidR="001B7ED0" w:rsidRPr="00AF07CF" w:rsidRDefault="001B7ED0" w:rsidP="00AF07CF">
            <w:pPr>
              <w:pStyle w:val="20"/>
              <w:shd w:val="clear" w:color="auto" w:fill="auto"/>
              <w:spacing w:after="0" w:line="320" w:lineRule="exact"/>
              <w:ind w:firstLine="0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занятие</w:t>
            </w:r>
          </w:p>
        </w:tc>
      </w:tr>
      <w:tr w:rsidR="001B7ED0" w:rsidTr="00AF07CF">
        <w:trPr>
          <w:jc w:val="center"/>
        </w:trPr>
        <w:tc>
          <w:tcPr>
            <w:tcW w:w="817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left="57" w:right="57" w:firstLine="0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firstLine="0"/>
              <w:jc w:val="left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1822" w:type="dxa"/>
            <w:vAlign w:val="center"/>
          </w:tcPr>
          <w:p w:rsidR="001B7ED0" w:rsidRPr="00AF07CF" w:rsidRDefault="001B7ED0" w:rsidP="00AF07CF">
            <w:pPr>
              <w:pStyle w:val="20"/>
              <w:shd w:val="clear" w:color="auto" w:fill="auto"/>
              <w:spacing w:after="0" w:line="320" w:lineRule="exact"/>
              <w:ind w:firstLine="0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Комплексное</w:t>
            </w:r>
          </w:p>
          <w:p w:rsidR="001B7ED0" w:rsidRPr="00AF07CF" w:rsidRDefault="001B7ED0" w:rsidP="00AF07CF">
            <w:pPr>
              <w:pStyle w:val="20"/>
              <w:shd w:val="clear" w:color="auto" w:fill="auto"/>
              <w:spacing w:after="0" w:line="320" w:lineRule="exact"/>
              <w:ind w:firstLine="0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занятие</w:t>
            </w:r>
          </w:p>
        </w:tc>
      </w:tr>
      <w:tr w:rsidR="001B7ED0" w:rsidTr="00AF07CF">
        <w:trPr>
          <w:trHeight w:val="557"/>
          <w:jc w:val="center"/>
        </w:trPr>
        <w:tc>
          <w:tcPr>
            <w:tcW w:w="817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left="57" w:right="57" w:firstLine="0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firstLine="0"/>
              <w:jc w:val="left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Оказание первой помощи</w:t>
            </w:r>
          </w:p>
        </w:tc>
        <w:tc>
          <w:tcPr>
            <w:tcW w:w="1822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260" w:lineRule="exact"/>
              <w:ind w:left="180" w:firstLine="0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Тренировка</w:t>
            </w:r>
          </w:p>
        </w:tc>
      </w:tr>
      <w:tr w:rsidR="001B7ED0" w:rsidTr="00AF07CF">
        <w:trPr>
          <w:jc w:val="center"/>
        </w:trPr>
        <w:tc>
          <w:tcPr>
            <w:tcW w:w="817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left="57" w:right="57" w:firstLine="0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firstLine="0"/>
              <w:jc w:val="left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822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Лекция</w:t>
            </w:r>
          </w:p>
        </w:tc>
      </w:tr>
      <w:tr w:rsidR="001B7ED0" w:rsidTr="00AF07CF">
        <w:trPr>
          <w:trHeight w:val="699"/>
          <w:jc w:val="center"/>
        </w:trPr>
        <w:tc>
          <w:tcPr>
            <w:tcW w:w="8330" w:type="dxa"/>
            <w:gridSpan w:val="2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320" w:lineRule="exact"/>
              <w:ind w:firstLine="0"/>
              <w:rPr>
                <w:rStyle w:val="22"/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Общее количество часов:</w:t>
            </w:r>
          </w:p>
        </w:tc>
        <w:tc>
          <w:tcPr>
            <w:tcW w:w="1822" w:type="dxa"/>
            <w:vAlign w:val="center"/>
          </w:tcPr>
          <w:p w:rsidR="001B7ED0" w:rsidRPr="00AF07CF" w:rsidRDefault="001B7ED0" w:rsidP="001B7ED0">
            <w:pPr>
              <w:pStyle w:val="20"/>
              <w:shd w:val="clear" w:color="auto" w:fill="auto"/>
              <w:spacing w:after="0" w:line="260" w:lineRule="exact"/>
              <w:ind w:left="180" w:firstLine="0"/>
              <w:rPr>
                <w:rStyle w:val="22"/>
                <w:sz w:val="24"/>
                <w:szCs w:val="24"/>
              </w:rPr>
            </w:pPr>
            <w:r w:rsidRPr="00AF07CF">
              <w:rPr>
                <w:rStyle w:val="22"/>
                <w:sz w:val="24"/>
                <w:szCs w:val="24"/>
              </w:rPr>
              <w:t>12</w:t>
            </w:r>
          </w:p>
        </w:tc>
      </w:tr>
    </w:tbl>
    <w:p w:rsidR="001B7ED0" w:rsidRDefault="001B7ED0" w:rsidP="001B7ED0">
      <w:pPr>
        <w:pStyle w:val="aa"/>
        <w:shd w:val="clear" w:color="auto" w:fill="auto"/>
        <w:spacing w:line="260" w:lineRule="exact"/>
      </w:pPr>
    </w:p>
    <w:p w:rsidR="001B7ED0" w:rsidRDefault="001B7ED0" w:rsidP="001B7ED0">
      <w:pPr>
        <w:pStyle w:val="aa"/>
        <w:shd w:val="clear" w:color="auto" w:fill="auto"/>
        <w:spacing w:line="260" w:lineRule="exact"/>
      </w:pPr>
    </w:p>
    <w:p w:rsidR="001B7ED0" w:rsidRDefault="001B7ED0" w:rsidP="001B7ED0">
      <w:pPr>
        <w:pStyle w:val="30"/>
        <w:shd w:val="clear" w:color="auto" w:fill="auto"/>
        <w:tabs>
          <w:tab w:val="left" w:pos="0"/>
        </w:tabs>
        <w:spacing w:before="0" w:after="0" w:line="280" w:lineRule="exact"/>
        <w:jc w:val="center"/>
      </w:pPr>
    </w:p>
    <w:p w:rsidR="001B7ED0" w:rsidRDefault="001B7ED0" w:rsidP="001B7ED0">
      <w:pPr>
        <w:pStyle w:val="30"/>
        <w:shd w:val="clear" w:color="auto" w:fill="auto"/>
        <w:tabs>
          <w:tab w:val="left" w:pos="0"/>
        </w:tabs>
        <w:spacing w:before="0" w:after="0" w:line="280" w:lineRule="exact"/>
        <w:jc w:val="center"/>
      </w:pPr>
    </w:p>
    <w:p w:rsidR="001B7ED0" w:rsidRDefault="001B7ED0" w:rsidP="001B7ED0">
      <w:pPr>
        <w:pStyle w:val="30"/>
        <w:shd w:val="clear" w:color="auto" w:fill="auto"/>
        <w:tabs>
          <w:tab w:val="left" w:pos="0"/>
        </w:tabs>
        <w:spacing w:before="0" w:after="0" w:line="280" w:lineRule="exact"/>
      </w:pPr>
    </w:p>
    <w:p w:rsidR="00E00FFF" w:rsidRDefault="00E00FFF">
      <w:pPr>
        <w:rPr>
          <w:sz w:val="2"/>
          <w:szCs w:val="2"/>
        </w:rPr>
      </w:pPr>
    </w:p>
    <w:p w:rsidR="00E00FFF" w:rsidRDefault="00E00FFF">
      <w:pPr>
        <w:rPr>
          <w:sz w:val="2"/>
          <w:szCs w:val="2"/>
        </w:rPr>
        <w:sectPr w:rsidR="00E00FFF">
          <w:headerReference w:type="default" r:id="rId9"/>
          <w:pgSz w:w="11900" w:h="16840"/>
          <w:pgMar w:top="1038" w:right="981" w:bottom="1782" w:left="983" w:header="0" w:footer="3" w:gutter="0"/>
          <w:cols w:space="720"/>
          <w:noEndnote/>
          <w:titlePg/>
          <w:docGrid w:linePitch="360"/>
        </w:sectPr>
      </w:pPr>
    </w:p>
    <w:p w:rsidR="00E00FFF" w:rsidRDefault="004A2E7F" w:rsidP="00AF07CF">
      <w:pPr>
        <w:pStyle w:val="3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58" w:line="280" w:lineRule="exact"/>
        <w:jc w:val="center"/>
      </w:pPr>
      <w:r>
        <w:lastRenderedPageBreak/>
        <w:t>СОДЕРЖАНИЕ ТЕМ ЗАНЯТИЙ</w:t>
      </w:r>
    </w:p>
    <w:p w:rsidR="00AF07CF" w:rsidRDefault="00AF07CF" w:rsidP="00AF07CF">
      <w:pPr>
        <w:pStyle w:val="30"/>
        <w:shd w:val="clear" w:color="auto" w:fill="auto"/>
        <w:tabs>
          <w:tab w:val="left" w:pos="3470"/>
        </w:tabs>
        <w:spacing w:before="0" w:after="58" w:line="280" w:lineRule="exact"/>
        <w:ind w:left="2900"/>
        <w:jc w:val="both"/>
      </w:pP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600" w:firstLine="700"/>
        <w:jc w:val="both"/>
      </w:pPr>
      <w:r w:rsidRPr="001B7ED0">
        <w:rPr>
          <w:b/>
        </w:rPr>
        <w:t>Тема 1</w:t>
      </w:r>
      <w:r>
        <w:t>. 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Учебные вопросы:</w:t>
      </w:r>
    </w:p>
    <w:p w:rsidR="00E00FFF" w:rsidRDefault="004A2E7F" w:rsidP="00AF07CF">
      <w:pPr>
        <w:pStyle w:val="20"/>
        <w:numPr>
          <w:ilvl w:val="0"/>
          <w:numId w:val="7"/>
        </w:numPr>
        <w:shd w:val="clear" w:color="auto" w:fill="auto"/>
        <w:tabs>
          <w:tab w:val="left" w:pos="1693"/>
        </w:tabs>
        <w:spacing w:after="0" w:line="320" w:lineRule="exact"/>
        <w:ind w:left="600" w:firstLine="700"/>
        <w:jc w:val="both"/>
      </w:pPr>
      <w:r>
        <w:t>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E00FFF" w:rsidRDefault="004A2E7F" w:rsidP="00AF07CF">
      <w:pPr>
        <w:pStyle w:val="20"/>
        <w:numPr>
          <w:ilvl w:val="0"/>
          <w:numId w:val="7"/>
        </w:numPr>
        <w:shd w:val="clear" w:color="auto" w:fill="auto"/>
        <w:tabs>
          <w:tab w:val="left" w:pos="1688"/>
        </w:tabs>
        <w:spacing w:after="0" w:line="320" w:lineRule="exact"/>
        <w:ind w:left="600" w:firstLine="700"/>
        <w:jc w:val="both"/>
      </w:pPr>
      <w:r>
        <w:t>Потенциально опасные объекты, расположенные на территории организации и муниципального образования.</w:t>
      </w:r>
    </w:p>
    <w:p w:rsidR="00E00FFF" w:rsidRDefault="004A2E7F" w:rsidP="00AF07CF">
      <w:pPr>
        <w:pStyle w:val="20"/>
        <w:numPr>
          <w:ilvl w:val="0"/>
          <w:numId w:val="7"/>
        </w:numPr>
        <w:shd w:val="clear" w:color="auto" w:fill="auto"/>
        <w:tabs>
          <w:tab w:val="left" w:pos="1692"/>
        </w:tabs>
        <w:spacing w:after="0" w:line="320" w:lineRule="exact"/>
        <w:ind w:left="600" w:firstLine="700"/>
        <w:jc w:val="both"/>
      </w:pPr>
      <w:r>
        <w:t xml:space="preserve">Возможные ЧС техногенного характера при авариях и катастрофах </w:t>
      </w:r>
      <w:proofErr w:type="gramStart"/>
      <w:r>
        <w:t>на</w:t>
      </w:r>
      <w:proofErr w:type="gramEnd"/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600" w:firstLine="0"/>
        <w:jc w:val="left"/>
      </w:pPr>
      <w:r>
        <w:t>них.</w:t>
      </w:r>
    </w:p>
    <w:p w:rsidR="00E00FFF" w:rsidRDefault="004A2E7F" w:rsidP="00AF07CF">
      <w:pPr>
        <w:pStyle w:val="20"/>
        <w:numPr>
          <w:ilvl w:val="0"/>
          <w:numId w:val="7"/>
        </w:numPr>
        <w:shd w:val="clear" w:color="auto" w:fill="auto"/>
        <w:tabs>
          <w:tab w:val="left" w:pos="1693"/>
        </w:tabs>
        <w:spacing w:after="0" w:line="320" w:lineRule="exact"/>
        <w:ind w:left="600" w:firstLine="700"/>
        <w:jc w:val="both"/>
      </w:pPr>
      <w:r>
        <w:t>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:rsidR="00E00FFF" w:rsidRDefault="004A2E7F" w:rsidP="00AF07CF">
      <w:pPr>
        <w:pStyle w:val="20"/>
        <w:numPr>
          <w:ilvl w:val="0"/>
          <w:numId w:val="7"/>
        </w:numPr>
        <w:shd w:val="clear" w:color="auto" w:fill="auto"/>
        <w:tabs>
          <w:tab w:val="left" w:pos="1698"/>
        </w:tabs>
        <w:spacing w:after="0" w:line="320" w:lineRule="exact"/>
        <w:ind w:left="600" w:firstLine="700"/>
        <w:jc w:val="both"/>
      </w:pPr>
      <w:r>
        <w:t>Поражающие факторы ядерного, химического, биологического и обычного оружия.</w:t>
      </w:r>
    </w:p>
    <w:p w:rsidR="00E00FFF" w:rsidRDefault="004A2E7F" w:rsidP="00AF07CF">
      <w:pPr>
        <w:pStyle w:val="20"/>
        <w:numPr>
          <w:ilvl w:val="0"/>
          <w:numId w:val="7"/>
        </w:numPr>
        <w:shd w:val="clear" w:color="auto" w:fill="auto"/>
        <w:tabs>
          <w:tab w:val="left" w:pos="1688"/>
        </w:tabs>
        <w:spacing w:after="0" w:line="320" w:lineRule="exact"/>
        <w:ind w:left="600" w:firstLine="700"/>
        <w:jc w:val="both"/>
      </w:pPr>
      <w:r>
        <w:t>Основные способы защиты работников от опасностей, возникающих при ЧС и военных конфликтах.</w:t>
      </w:r>
    </w:p>
    <w:p w:rsidR="00AF07CF" w:rsidRDefault="00AF07CF" w:rsidP="00AF07CF">
      <w:pPr>
        <w:pStyle w:val="20"/>
        <w:shd w:val="clear" w:color="auto" w:fill="auto"/>
        <w:tabs>
          <w:tab w:val="left" w:pos="1688"/>
        </w:tabs>
        <w:spacing w:after="0" w:line="320" w:lineRule="exact"/>
        <w:ind w:left="1300" w:firstLine="0"/>
        <w:jc w:val="both"/>
      </w:pP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600" w:firstLine="700"/>
        <w:jc w:val="both"/>
      </w:pPr>
      <w:r w:rsidRPr="001B7ED0">
        <w:rPr>
          <w:b/>
        </w:rPr>
        <w:t>Тема 2</w:t>
      </w:r>
      <w:r>
        <w:t>. 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других опасностях и действий работников организации по ним.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Учебные вопросы:</w:t>
      </w:r>
    </w:p>
    <w:p w:rsidR="00E00FFF" w:rsidRDefault="004A2E7F" w:rsidP="00AF07CF">
      <w:pPr>
        <w:pStyle w:val="20"/>
        <w:numPr>
          <w:ilvl w:val="0"/>
          <w:numId w:val="8"/>
        </w:numPr>
        <w:shd w:val="clear" w:color="auto" w:fill="auto"/>
        <w:tabs>
          <w:tab w:val="left" w:pos="1678"/>
        </w:tabs>
        <w:spacing w:after="0" w:line="320" w:lineRule="exact"/>
        <w:ind w:left="600" w:firstLine="700"/>
        <w:jc w:val="both"/>
      </w:pPr>
      <w:r>
        <w:t>Порядок оповещения работников организации и доведения сигнала ГО «ВНИМАНИЕ ВСЕМ!» с информацией: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о воздушной тревоге;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о химической тревоге;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о радиационной опасности;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об угрозе катастрофического затопления;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80" w:firstLine="720"/>
        <w:jc w:val="both"/>
      </w:pPr>
      <w:r>
        <w:t>о других опасностях.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80" w:firstLine="720"/>
        <w:jc w:val="both"/>
      </w:pPr>
      <w:r>
        <w:t>Порядок действия работников организаций при получении сигнала ГО «ВНИМАНИЕ ВСЕМ!» по месту работы.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80" w:firstLine="720"/>
        <w:jc w:val="both"/>
      </w:pPr>
      <w:r>
        <w:t>Особенности действий работников организаций при получении сигнала ГО «ВНИМАНИЕ ВСЕМ!» при нахождении вне места работы.</w:t>
      </w:r>
    </w:p>
    <w:p w:rsidR="00AF07CF" w:rsidRDefault="00AF07CF" w:rsidP="00AF07CF">
      <w:pPr>
        <w:pStyle w:val="20"/>
        <w:shd w:val="clear" w:color="auto" w:fill="auto"/>
        <w:spacing w:after="0" w:line="320" w:lineRule="exact"/>
        <w:ind w:left="580" w:firstLine="720"/>
        <w:jc w:val="both"/>
      </w:pP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80" w:firstLine="720"/>
        <w:jc w:val="both"/>
      </w:pPr>
      <w:r w:rsidRPr="001B7ED0">
        <w:rPr>
          <w:b/>
        </w:rPr>
        <w:t>Тема 3</w:t>
      </w:r>
      <w:r>
        <w:t>.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80" w:firstLine="720"/>
        <w:jc w:val="both"/>
      </w:pPr>
      <w:r>
        <w:t>Учебные вопросы:</w:t>
      </w:r>
    </w:p>
    <w:p w:rsidR="00E00FFF" w:rsidRDefault="004A2E7F" w:rsidP="00AF07CF">
      <w:pPr>
        <w:pStyle w:val="20"/>
        <w:numPr>
          <w:ilvl w:val="0"/>
          <w:numId w:val="9"/>
        </w:numPr>
        <w:shd w:val="clear" w:color="auto" w:fill="auto"/>
        <w:tabs>
          <w:tab w:val="left" w:pos="1673"/>
        </w:tabs>
        <w:spacing w:after="0" w:line="320" w:lineRule="exact"/>
        <w:ind w:left="580" w:firstLine="720"/>
        <w:jc w:val="both"/>
      </w:pPr>
      <w:r>
        <w:t>Использование имеющихся в организации средств индивидуальной и коллективной защиты. Порядок получения средств индивидуальной защиты.</w:t>
      </w:r>
    </w:p>
    <w:p w:rsidR="00E00FFF" w:rsidRDefault="004A2E7F" w:rsidP="00AF07CF">
      <w:pPr>
        <w:pStyle w:val="20"/>
        <w:numPr>
          <w:ilvl w:val="0"/>
          <w:numId w:val="9"/>
        </w:numPr>
        <w:shd w:val="clear" w:color="auto" w:fill="auto"/>
        <w:tabs>
          <w:tab w:val="left" w:pos="1668"/>
        </w:tabs>
        <w:spacing w:after="0" w:line="320" w:lineRule="exact"/>
        <w:ind w:left="580" w:firstLine="720"/>
        <w:jc w:val="both"/>
      </w:pPr>
      <w:r>
        <w:t>Практическое изготовление и применение подручных средств защиты органов дыхания.</w:t>
      </w:r>
    </w:p>
    <w:p w:rsidR="00E00FFF" w:rsidRDefault="004A2E7F" w:rsidP="00AF07CF">
      <w:pPr>
        <w:pStyle w:val="20"/>
        <w:numPr>
          <w:ilvl w:val="0"/>
          <w:numId w:val="9"/>
        </w:numPr>
        <w:shd w:val="clear" w:color="auto" w:fill="auto"/>
        <w:tabs>
          <w:tab w:val="left" w:pos="1668"/>
        </w:tabs>
        <w:spacing w:after="0" w:line="320" w:lineRule="exact"/>
        <w:ind w:left="580" w:firstLine="720"/>
        <w:jc w:val="both"/>
      </w:pPr>
      <w:r>
        <w:t xml:space="preserve">Действия при укрытии работников организаций в защитных сооружениях. </w:t>
      </w:r>
      <w:r>
        <w:lastRenderedPageBreak/>
        <w:t>Меры безопасности при нахождении в защитных сооружениях.</w:t>
      </w:r>
    </w:p>
    <w:p w:rsidR="00E00FFF" w:rsidRDefault="004A2E7F" w:rsidP="00AF07CF">
      <w:pPr>
        <w:pStyle w:val="20"/>
        <w:numPr>
          <w:ilvl w:val="0"/>
          <w:numId w:val="9"/>
        </w:numPr>
        <w:shd w:val="clear" w:color="auto" w:fill="auto"/>
        <w:tabs>
          <w:tab w:val="left" w:pos="1673"/>
        </w:tabs>
        <w:spacing w:after="0" w:line="320" w:lineRule="exact"/>
        <w:ind w:left="580" w:firstLine="720"/>
        <w:jc w:val="both"/>
      </w:pPr>
      <w:r>
        <w:t>Технические и первичные средства пожаротушения и их расположение. Действия при их применении.</w:t>
      </w:r>
    </w:p>
    <w:p w:rsidR="00AF07CF" w:rsidRDefault="00AF07CF" w:rsidP="00AF07CF">
      <w:pPr>
        <w:pStyle w:val="20"/>
        <w:shd w:val="clear" w:color="auto" w:fill="auto"/>
        <w:tabs>
          <w:tab w:val="left" w:pos="1673"/>
        </w:tabs>
        <w:spacing w:after="0" w:line="320" w:lineRule="exact"/>
        <w:ind w:left="1300" w:firstLine="0"/>
        <w:jc w:val="both"/>
      </w:pP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80" w:firstLine="720"/>
        <w:jc w:val="both"/>
      </w:pPr>
      <w:r w:rsidRPr="001B7ED0">
        <w:rPr>
          <w:b/>
        </w:rPr>
        <w:t>Тема 4</w:t>
      </w:r>
      <w:r>
        <w:t>. Действия работников при аварии, катастрофе и пожаре на территории организации.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80" w:firstLine="720"/>
        <w:jc w:val="both"/>
      </w:pPr>
      <w:r>
        <w:t>Учебные вопросы: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80" w:firstLine="720"/>
        <w:jc w:val="both"/>
      </w:pPr>
      <w:r>
        <w:t>1.. Действия при аварии, катастрофе и пожаре на производстве.</w:t>
      </w:r>
    </w:p>
    <w:p w:rsidR="00E00FFF" w:rsidRDefault="004A2E7F" w:rsidP="00AF07CF">
      <w:pPr>
        <w:pStyle w:val="20"/>
        <w:numPr>
          <w:ilvl w:val="0"/>
          <w:numId w:val="8"/>
        </w:numPr>
        <w:shd w:val="clear" w:color="auto" w:fill="auto"/>
        <w:tabs>
          <w:tab w:val="left" w:pos="1692"/>
        </w:tabs>
        <w:spacing w:after="0" w:line="320" w:lineRule="exact"/>
        <w:ind w:left="580" w:firstLine="720"/>
        <w:jc w:val="both"/>
      </w:pPr>
      <w:r>
        <w:t>Порядок и пути эвакуации.</w:t>
      </w:r>
    </w:p>
    <w:p w:rsidR="00E00FFF" w:rsidRDefault="004A2E7F" w:rsidP="00AF07CF">
      <w:pPr>
        <w:pStyle w:val="20"/>
        <w:numPr>
          <w:ilvl w:val="0"/>
          <w:numId w:val="8"/>
        </w:numPr>
        <w:shd w:val="clear" w:color="auto" w:fill="auto"/>
        <w:tabs>
          <w:tab w:val="left" w:pos="1692"/>
        </w:tabs>
        <w:spacing w:after="0" w:line="320" w:lineRule="exact"/>
        <w:ind w:left="580" w:firstLine="720"/>
        <w:jc w:val="both"/>
      </w:pPr>
      <w:r>
        <w:t>Профилактические меры по предупреждению пожара.</w:t>
      </w:r>
    </w:p>
    <w:p w:rsidR="00E00FFF" w:rsidRDefault="004A2E7F" w:rsidP="00AF07CF">
      <w:pPr>
        <w:pStyle w:val="20"/>
        <w:numPr>
          <w:ilvl w:val="0"/>
          <w:numId w:val="8"/>
        </w:numPr>
        <w:shd w:val="clear" w:color="auto" w:fill="auto"/>
        <w:tabs>
          <w:tab w:val="left" w:pos="1692"/>
        </w:tabs>
        <w:spacing w:after="0" w:line="320" w:lineRule="exact"/>
        <w:ind w:left="580" w:firstLine="720"/>
        <w:jc w:val="both"/>
      </w:pPr>
      <w:r>
        <w:t>Основные требования пожарной безопасности на рабочем месте.</w:t>
      </w:r>
    </w:p>
    <w:p w:rsidR="00E00FFF" w:rsidRDefault="004A2E7F" w:rsidP="00AF07CF">
      <w:pPr>
        <w:pStyle w:val="20"/>
        <w:numPr>
          <w:ilvl w:val="0"/>
          <w:numId w:val="8"/>
        </w:numPr>
        <w:shd w:val="clear" w:color="auto" w:fill="auto"/>
        <w:tabs>
          <w:tab w:val="left" w:pos="1682"/>
        </w:tabs>
        <w:spacing w:after="0" w:line="320" w:lineRule="exact"/>
        <w:ind w:left="580" w:firstLine="720"/>
        <w:jc w:val="both"/>
      </w:pPr>
      <w:r>
        <w:t>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AF07CF" w:rsidRDefault="00AF07CF" w:rsidP="00AF07CF">
      <w:pPr>
        <w:pStyle w:val="20"/>
        <w:shd w:val="clear" w:color="auto" w:fill="auto"/>
        <w:tabs>
          <w:tab w:val="left" w:pos="1682"/>
        </w:tabs>
        <w:spacing w:after="0" w:line="320" w:lineRule="exact"/>
        <w:ind w:left="1300" w:firstLine="0"/>
        <w:jc w:val="both"/>
      </w:pP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80" w:firstLine="720"/>
        <w:jc w:val="both"/>
      </w:pPr>
      <w:r w:rsidRPr="001B7ED0">
        <w:rPr>
          <w:b/>
        </w:rPr>
        <w:t>Тема 5</w:t>
      </w:r>
      <w:r>
        <w:t>. Действия работников организации при угрозе и возникновении ЧС и военных конфликтов.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80" w:firstLine="720"/>
        <w:jc w:val="both"/>
      </w:pPr>
      <w:r>
        <w:t>Учебные вопросы:</w:t>
      </w:r>
    </w:p>
    <w:p w:rsidR="00E00FFF" w:rsidRDefault="004A2E7F" w:rsidP="00AF07CF">
      <w:pPr>
        <w:pStyle w:val="20"/>
        <w:numPr>
          <w:ilvl w:val="0"/>
          <w:numId w:val="10"/>
        </w:numPr>
        <w:shd w:val="clear" w:color="auto" w:fill="auto"/>
        <w:tabs>
          <w:tab w:val="left" w:pos="1663"/>
        </w:tabs>
        <w:spacing w:after="0" w:line="320" w:lineRule="exact"/>
        <w:ind w:left="580" w:firstLine="700"/>
        <w:jc w:val="both"/>
      </w:pPr>
      <w:r>
        <w:t>Действия по сигналу «ВНИМАНИЕ ВСЕМ!» с информационными сообщениями.</w:t>
      </w:r>
    </w:p>
    <w:p w:rsidR="00E00FFF" w:rsidRDefault="004A2E7F" w:rsidP="00AF07CF">
      <w:pPr>
        <w:pStyle w:val="20"/>
        <w:numPr>
          <w:ilvl w:val="0"/>
          <w:numId w:val="10"/>
        </w:numPr>
        <w:shd w:val="clear" w:color="auto" w:fill="auto"/>
        <w:tabs>
          <w:tab w:val="left" w:pos="1668"/>
        </w:tabs>
        <w:spacing w:after="0" w:line="320" w:lineRule="exact"/>
        <w:ind w:left="580" w:firstLine="700"/>
        <w:jc w:val="both"/>
      </w:pPr>
      <w:r>
        <w:t>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вовремя и после их возникновения.</w:t>
      </w:r>
    </w:p>
    <w:p w:rsidR="00E00FFF" w:rsidRDefault="004A2E7F" w:rsidP="00AF07CF">
      <w:pPr>
        <w:pStyle w:val="20"/>
        <w:numPr>
          <w:ilvl w:val="0"/>
          <w:numId w:val="10"/>
        </w:numPr>
        <w:shd w:val="clear" w:color="auto" w:fill="auto"/>
        <w:tabs>
          <w:tab w:val="left" w:pos="1663"/>
        </w:tabs>
        <w:spacing w:after="0" w:line="320" w:lineRule="exact"/>
        <w:ind w:left="580" w:firstLine="700"/>
        <w:jc w:val="both"/>
      </w:pPr>
      <w: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E00FFF" w:rsidRDefault="004A2E7F" w:rsidP="00AF07CF">
      <w:pPr>
        <w:pStyle w:val="20"/>
        <w:numPr>
          <w:ilvl w:val="0"/>
          <w:numId w:val="10"/>
        </w:numPr>
        <w:shd w:val="clear" w:color="auto" w:fill="auto"/>
        <w:tabs>
          <w:tab w:val="left" w:pos="1663"/>
        </w:tabs>
        <w:spacing w:after="0" w:line="320" w:lineRule="exact"/>
        <w:ind w:left="580" w:firstLine="700"/>
        <w:jc w:val="both"/>
      </w:pPr>
      <w:r>
        <w:t>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E00FFF" w:rsidRDefault="004A2E7F" w:rsidP="00AF07CF">
      <w:pPr>
        <w:pStyle w:val="20"/>
        <w:numPr>
          <w:ilvl w:val="0"/>
          <w:numId w:val="10"/>
        </w:numPr>
        <w:shd w:val="clear" w:color="auto" w:fill="auto"/>
        <w:tabs>
          <w:tab w:val="left" w:pos="1673"/>
        </w:tabs>
        <w:spacing w:after="0" w:line="320" w:lineRule="exact"/>
        <w:ind w:left="580" w:firstLine="700"/>
        <w:jc w:val="both"/>
      </w:pPr>
      <w: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E00FFF" w:rsidRDefault="004A2E7F" w:rsidP="00AF07CF">
      <w:pPr>
        <w:pStyle w:val="20"/>
        <w:numPr>
          <w:ilvl w:val="0"/>
          <w:numId w:val="10"/>
        </w:numPr>
        <w:shd w:val="clear" w:color="auto" w:fill="auto"/>
        <w:tabs>
          <w:tab w:val="left" w:pos="1673"/>
        </w:tabs>
        <w:spacing w:after="0" w:line="320" w:lineRule="exact"/>
        <w:ind w:left="580" w:firstLine="700"/>
        <w:jc w:val="both"/>
      </w:pPr>
      <w:r>
        <w:t>Действия по повышению защитных свойств помещений от проникновения радиоактивных и АХОВ при ЧС техногенного характера.</w:t>
      </w:r>
    </w:p>
    <w:p w:rsidR="00E00FFF" w:rsidRDefault="004A2E7F" w:rsidP="00AF07CF">
      <w:pPr>
        <w:pStyle w:val="20"/>
        <w:numPr>
          <w:ilvl w:val="0"/>
          <w:numId w:val="10"/>
        </w:numPr>
        <w:shd w:val="clear" w:color="auto" w:fill="auto"/>
        <w:tabs>
          <w:tab w:val="left" w:pos="1667"/>
        </w:tabs>
        <w:spacing w:after="0" w:line="320" w:lineRule="exact"/>
        <w:ind w:left="580" w:firstLine="700"/>
        <w:jc w:val="both"/>
      </w:pPr>
      <w:r>
        <w:t>Действия при возникновении военных конфликтов.</w:t>
      </w:r>
    </w:p>
    <w:p w:rsidR="00E00FFF" w:rsidRDefault="004A2E7F" w:rsidP="00AF07CF">
      <w:pPr>
        <w:pStyle w:val="20"/>
        <w:numPr>
          <w:ilvl w:val="0"/>
          <w:numId w:val="10"/>
        </w:numPr>
        <w:shd w:val="clear" w:color="auto" w:fill="auto"/>
        <w:tabs>
          <w:tab w:val="left" w:pos="1667"/>
        </w:tabs>
        <w:spacing w:after="0" w:line="320" w:lineRule="exact"/>
        <w:ind w:left="580" w:firstLine="700"/>
        <w:jc w:val="both"/>
      </w:pPr>
      <w:r>
        <w:t>Действия работников организаций при объявлении эвакуации.</w:t>
      </w:r>
    </w:p>
    <w:p w:rsidR="00AF07CF" w:rsidRDefault="00AF07CF" w:rsidP="00AF07CF">
      <w:pPr>
        <w:pStyle w:val="20"/>
        <w:shd w:val="clear" w:color="auto" w:fill="auto"/>
        <w:tabs>
          <w:tab w:val="left" w:pos="1667"/>
        </w:tabs>
        <w:spacing w:after="0" w:line="320" w:lineRule="exact"/>
        <w:ind w:left="1280" w:firstLine="0"/>
        <w:jc w:val="both"/>
      </w:pP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80" w:firstLine="700"/>
        <w:jc w:val="both"/>
      </w:pPr>
      <w:r w:rsidRPr="001B7ED0">
        <w:rPr>
          <w:b/>
        </w:rPr>
        <w:t>Тема 6</w:t>
      </w:r>
      <w:r>
        <w:t>. Оказание первой помощи.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80" w:firstLine="700"/>
        <w:jc w:val="both"/>
      </w:pPr>
      <w:r>
        <w:t>Учебные вопросы:</w:t>
      </w:r>
    </w:p>
    <w:p w:rsidR="00E00FFF" w:rsidRDefault="004A2E7F" w:rsidP="00AF07CF">
      <w:pPr>
        <w:pStyle w:val="20"/>
        <w:numPr>
          <w:ilvl w:val="0"/>
          <w:numId w:val="11"/>
        </w:numPr>
        <w:shd w:val="clear" w:color="auto" w:fill="auto"/>
        <w:tabs>
          <w:tab w:val="left" w:pos="1629"/>
        </w:tabs>
        <w:spacing w:after="0" w:line="320" w:lineRule="exact"/>
        <w:ind w:left="580" w:firstLine="700"/>
        <w:jc w:val="both"/>
      </w:pPr>
      <w:r>
        <w:t>Основные правила оказания первой помощи в неотложных ситуациях.</w:t>
      </w:r>
    </w:p>
    <w:p w:rsidR="00E00FFF" w:rsidRDefault="004A2E7F" w:rsidP="00AF07CF">
      <w:pPr>
        <w:pStyle w:val="20"/>
        <w:numPr>
          <w:ilvl w:val="0"/>
          <w:numId w:val="11"/>
        </w:numPr>
        <w:shd w:val="clear" w:color="auto" w:fill="auto"/>
        <w:tabs>
          <w:tab w:val="left" w:pos="1668"/>
        </w:tabs>
        <w:spacing w:after="0" w:line="320" w:lineRule="exact"/>
        <w:ind w:left="580" w:firstLine="700"/>
        <w:jc w:val="both"/>
      </w:pPr>
      <w: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E00FFF" w:rsidRDefault="004A2E7F" w:rsidP="00AF07CF">
      <w:pPr>
        <w:pStyle w:val="20"/>
        <w:numPr>
          <w:ilvl w:val="0"/>
          <w:numId w:val="11"/>
        </w:numPr>
        <w:shd w:val="clear" w:color="auto" w:fill="auto"/>
        <w:tabs>
          <w:tab w:val="left" w:pos="1667"/>
        </w:tabs>
        <w:spacing w:after="0" w:line="320" w:lineRule="exact"/>
        <w:ind w:left="580" w:firstLine="700"/>
        <w:jc w:val="both"/>
      </w:pPr>
      <w:r>
        <w:t>Практическое наложение повязок.</w:t>
      </w:r>
    </w:p>
    <w:p w:rsidR="00E00FFF" w:rsidRDefault="004A2E7F" w:rsidP="00AF07CF">
      <w:pPr>
        <w:pStyle w:val="20"/>
        <w:numPr>
          <w:ilvl w:val="0"/>
          <w:numId w:val="11"/>
        </w:numPr>
        <w:shd w:val="clear" w:color="auto" w:fill="auto"/>
        <w:tabs>
          <w:tab w:val="left" w:pos="1668"/>
        </w:tabs>
        <w:spacing w:after="0" w:line="320" w:lineRule="exact"/>
        <w:ind w:left="580" w:firstLine="700"/>
        <w:jc w:val="both"/>
      </w:pPr>
      <w: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E00FFF" w:rsidRDefault="004A2E7F" w:rsidP="00AF07CF">
      <w:pPr>
        <w:pStyle w:val="20"/>
        <w:numPr>
          <w:ilvl w:val="0"/>
          <w:numId w:val="11"/>
        </w:numPr>
        <w:shd w:val="clear" w:color="auto" w:fill="auto"/>
        <w:tabs>
          <w:tab w:val="left" w:pos="1643"/>
        </w:tabs>
        <w:spacing w:after="0" w:line="320" w:lineRule="exact"/>
        <w:ind w:left="560" w:firstLine="700"/>
        <w:jc w:val="both"/>
      </w:pPr>
      <w:r>
        <w:lastRenderedPageBreak/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E00FFF" w:rsidRDefault="004A2E7F" w:rsidP="00AF07CF">
      <w:pPr>
        <w:pStyle w:val="20"/>
        <w:numPr>
          <w:ilvl w:val="0"/>
          <w:numId w:val="11"/>
        </w:numPr>
        <w:shd w:val="clear" w:color="auto" w:fill="auto"/>
        <w:tabs>
          <w:tab w:val="left" w:pos="1647"/>
        </w:tabs>
        <w:spacing w:after="0" w:line="320" w:lineRule="exact"/>
        <w:ind w:left="560" w:firstLine="700"/>
        <w:jc w:val="both"/>
      </w:pPr>
      <w:r>
        <w:t>Правила оказания помощи утопающему.</w:t>
      </w:r>
    </w:p>
    <w:p w:rsidR="00E00FFF" w:rsidRDefault="004A2E7F" w:rsidP="00AF07CF">
      <w:pPr>
        <w:pStyle w:val="20"/>
        <w:numPr>
          <w:ilvl w:val="0"/>
          <w:numId w:val="11"/>
        </w:numPr>
        <w:shd w:val="clear" w:color="auto" w:fill="auto"/>
        <w:tabs>
          <w:tab w:val="left" w:pos="1653"/>
        </w:tabs>
        <w:spacing w:after="0" w:line="320" w:lineRule="exact"/>
        <w:ind w:left="560" w:firstLine="700"/>
        <w:jc w:val="both"/>
      </w:pPr>
      <w:r>
        <w:t>Правила и техника проведения искусственного дыхания и непрямого массажа сердца.</w:t>
      </w:r>
    </w:p>
    <w:p w:rsidR="00E00FFF" w:rsidRDefault="004A2E7F" w:rsidP="00AF07CF">
      <w:pPr>
        <w:pStyle w:val="20"/>
        <w:numPr>
          <w:ilvl w:val="0"/>
          <w:numId w:val="11"/>
        </w:numPr>
        <w:shd w:val="clear" w:color="auto" w:fill="auto"/>
        <w:tabs>
          <w:tab w:val="left" w:pos="1658"/>
        </w:tabs>
        <w:spacing w:after="0" w:line="320" w:lineRule="exact"/>
        <w:ind w:left="560" w:firstLine="700"/>
        <w:jc w:val="both"/>
      </w:pPr>
      <w:r>
        <w:t>Практическая тренировка по проведению искусственного дыхания и непрямого массажа сердца.</w:t>
      </w:r>
    </w:p>
    <w:p w:rsidR="00AF07CF" w:rsidRDefault="00AF07CF" w:rsidP="00AF07CF">
      <w:pPr>
        <w:pStyle w:val="20"/>
        <w:shd w:val="clear" w:color="auto" w:fill="auto"/>
        <w:tabs>
          <w:tab w:val="left" w:pos="1658"/>
        </w:tabs>
        <w:spacing w:after="0" w:line="320" w:lineRule="exact"/>
        <w:ind w:left="1260" w:firstLine="0"/>
        <w:jc w:val="both"/>
      </w:pP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60" w:firstLine="700"/>
        <w:jc w:val="both"/>
      </w:pPr>
      <w:r w:rsidRPr="001B7ED0">
        <w:rPr>
          <w:b/>
        </w:rPr>
        <w:t>Тема 7</w:t>
      </w:r>
      <w:r>
        <w:t>. Действия работников организации в условиях негативных и опасных факторов бытового характера.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60" w:firstLine="700"/>
        <w:jc w:val="both"/>
      </w:pPr>
      <w:r>
        <w:t>Учебные вопросы:</w:t>
      </w:r>
    </w:p>
    <w:p w:rsidR="00E00FFF" w:rsidRDefault="004A2E7F" w:rsidP="00AF07CF">
      <w:pPr>
        <w:pStyle w:val="20"/>
        <w:numPr>
          <w:ilvl w:val="0"/>
          <w:numId w:val="12"/>
        </w:numPr>
        <w:shd w:val="clear" w:color="auto" w:fill="auto"/>
        <w:tabs>
          <w:tab w:val="left" w:pos="1653"/>
        </w:tabs>
        <w:spacing w:after="0" w:line="320" w:lineRule="exact"/>
        <w:ind w:left="560" w:firstLine="700"/>
        <w:jc w:val="both"/>
      </w:pPr>
      <w:r>
        <w:t>Возможные негативные и опасные факторы бытового характера и меры по их предупреждению.</w:t>
      </w:r>
    </w:p>
    <w:p w:rsidR="00E00FFF" w:rsidRDefault="004A2E7F" w:rsidP="00AF07CF">
      <w:pPr>
        <w:pStyle w:val="20"/>
        <w:numPr>
          <w:ilvl w:val="0"/>
          <w:numId w:val="12"/>
        </w:numPr>
        <w:shd w:val="clear" w:color="auto" w:fill="auto"/>
        <w:tabs>
          <w:tab w:val="left" w:pos="1652"/>
        </w:tabs>
        <w:spacing w:after="0" w:line="320" w:lineRule="exact"/>
        <w:ind w:left="560" w:firstLine="700"/>
        <w:jc w:val="both"/>
      </w:pPr>
      <w:r>
        <w:t>Действия при бытовых отравлениях, укусе животными и насекомыми.</w:t>
      </w:r>
    </w:p>
    <w:p w:rsidR="00E00FFF" w:rsidRDefault="004A2E7F" w:rsidP="00AF07CF">
      <w:pPr>
        <w:pStyle w:val="20"/>
        <w:numPr>
          <w:ilvl w:val="0"/>
          <w:numId w:val="12"/>
        </w:numPr>
        <w:shd w:val="clear" w:color="auto" w:fill="auto"/>
        <w:tabs>
          <w:tab w:val="left" w:pos="1658"/>
        </w:tabs>
        <w:spacing w:after="0" w:line="320" w:lineRule="exact"/>
        <w:ind w:left="560" w:firstLine="700"/>
        <w:jc w:val="both"/>
      </w:pPr>
      <w: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E00FFF" w:rsidRDefault="004A2E7F" w:rsidP="00AF07CF">
      <w:pPr>
        <w:pStyle w:val="20"/>
        <w:numPr>
          <w:ilvl w:val="0"/>
          <w:numId w:val="12"/>
        </w:numPr>
        <w:shd w:val="clear" w:color="auto" w:fill="auto"/>
        <w:tabs>
          <w:tab w:val="left" w:pos="1652"/>
        </w:tabs>
        <w:spacing w:after="0" w:line="320" w:lineRule="exact"/>
        <w:ind w:left="560" w:firstLine="700"/>
        <w:jc w:val="both"/>
      </w:pPr>
      <w:r>
        <w:t>Способы преодоления паники и панических настроений в условиях</w:t>
      </w:r>
    </w:p>
    <w:p w:rsidR="00E00FFF" w:rsidRDefault="004A2E7F" w:rsidP="00AF07CF">
      <w:pPr>
        <w:pStyle w:val="20"/>
        <w:shd w:val="clear" w:color="auto" w:fill="auto"/>
        <w:spacing w:after="0" w:line="320" w:lineRule="exact"/>
        <w:ind w:left="560" w:firstLine="0"/>
        <w:jc w:val="left"/>
        <w:sectPr w:rsidR="00E00FFF">
          <w:pgSz w:w="11900" w:h="16840"/>
          <w:pgMar w:top="1060" w:right="916" w:bottom="1235" w:left="1048" w:header="0" w:footer="3" w:gutter="0"/>
          <w:cols w:space="720"/>
          <w:noEndnote/>
          <w:docGrid w:linePitch="360"/>
        </w:sectPr>
      </w:pPr>
      <w:r>
        <w:t>ЧС.</w:t>
      </w:r>
    </w:p>
    <w:p w:rsidR="00E00FFF" w:rsidRDefault="004A2E7F" w:rsidP="00AF07CF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spacing w:line="320" w:lineRule="exact"/>
        <w:jc w:val="center"/>
      </w:pPr>
      <w:bookmarkStart w:id="4" w:name="bookmark4"/>
      <w:r>
        <w:lastRenderedPageBreak/>
        <w:t>РЕКОМЕНДУЕМАЯ УЧЕБНО-МАТЕРИАЛЬНАЯ БАЗА</w:t>
      </w:r>
      <w:bookmarkEnd w:id="4"/>
    </w:p>
    <w:p w:rsidR="00AF07CF" w:rsidRDefault="00AF07CF" w:rsidP="00AF07CF">
      <w:pPr>
        <w:pStyle w:val="12"/>
        <w:keepNext/>
        <w:keepLines/>
        <w:shd w:val="clear" w:color="auto" w:fill="auto"/>
        <w:tabs>
          <w:tab w:val="left" w:pos="2291"/>
        </w:tabs>
        <w:spacing w:line="320" w:lineRule="exact"/>
        <w:ind w:left="1660"/>
      </w:pPr>
    </w:p>
    <w:p w:rsidR="00E00FFF" w:rsidRDefault="004A2E7F" w:rsidP="001B7ED0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1768"/>
        </w:tabs>
        <w:spacing w:line="320" w:lineRule="exact"/>
        <w:ind w:left="600" w:firstLine="700"/>
      </w:pPr>
      <w:bookmarkStart w:id="5" w:name="bookmark5"/>
      <w:r>
        <w:t>Учебные объекты.</w:t>
      </w:r>
      <w:bookmarkEnd w:id="5"/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В целях эффективной реализации Программы в организациях рекомендуется иметь: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с численностью работников до 200 человек - комплект средств обеспечения учебного процесса в области ГО и защиты от ЧС, один уголок по ГО и ЧС (далее - уголок ГОЧС);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с численностью работников свыше 200 человек - учебный кабинет, учебную площадку и по одному уголку ГОЧС в каждом административном и производственном здании.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Средства обеспечения учебного процесса в области ГО и защиты от ЧС - приборы, оборудование, инструменты, учебно-наглядные пособия, компьютеры, информационно-телекоммуникационные сети, аппаратн</w:t>
      </w:r>
      <w:proofErr w:type="gramStart"/>
      <w:r>
        <w:t>о-</w:t>
      </w:r>
      <w:proofErr w:type="gramEnd"/>
      <w:r>
        <w:t xml:space="preserve"> 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подготовки различных групп населения в области ГО и ЗНТЧС.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Уголок по ГОЧС -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ЧС.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Учебный кабинет - помещение, укомплектованное мебелью и оснащенное средствами обеспечения учебного процесса для проведения занятий.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Учебная площадка - специально оборудованная территория для отработки практических навыков по действиям при угрозе и возникновении ЧС и военных конфликтов.</w:t>
      </w:r>
    </w:p>
    <w:p w:rsidR="00AF07CF" w:rsidRDefault="00AF07C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</w:p>
    <w:p w:rsidR="00E00FFF" w:rsidRDefault="004A2E7F" w:rsidP="001B7ED0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1778"/>
        </w:tabs>
        <w:spacing w:line="320" w:lineRule="exact"/>
        <w:ind w:left="600" w:firstLine="700"/>
      </w:pPr>
      <w:bookmarkStart w:id="6" w:name="bookmark6"/>
      <w:r>
        <w:t>Средства обеспечения учебного процесса в области гражданской обороны и защиты от чрезвычайных ситуаций.</w:t>
      </w:r>
      <w:bookmarkEnd w:id="6"/>
    </w:p>
    <w:p w:rsidR="00E00FFF" w:rsidRDefault="004A2E7F" w:rsidP="001B7ED0">
      <w:pPr>
        <w:pStyle w:val="20"/>
        <w:numPr>
          <w:ilvl w:val="0"/>
          <w:numId w:val="14"/>
        </w:numPr>
        <w:shd w:val="clear" w:color="auto" w:fill="auto"/>
        <w:tabs>
          <w:tab w:val="left" w:pos="1984"/>
        </w:tabs>
        <w:spacing w:after="0" w:line="320" w:lineRule="exact"/>
        <w:ind w:left="600" w:firstLine="700"/>
        <w:jc w:val="both"/>
      </w:pPr>
      <w:r>
        <w:t>Нормативно-правовое обеспечение: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1. Конституция Российской Федерации.</w:t>
      </w:r>
    </w:p>
    <w:p w:rsidR="00E00FFF" w:rsidRDefault="004A2E7F" w:rsidP="001B7ED0">
      <w:pPr>
        <w:pStyle w:val="20"/>
        <w:numPr>
          <w:ilvl w:val="0"/>
          <w:numId w:val="15"/>
        </w:numPr>
        <w:shd w:val="clear" w:color="auto" w:fill="auto"/>
        <w:tabs>
          <w:tab w:val="left" w:pos="1693"/>
        </w:tabs>
        <w:spacing w:after="0" w:line="320" w:lineRule="exact"/>
        <w:ind w:left="600" w:firstLine="700"/>
        <w:jc w:val="both"/>
      </w:pPr>
      <w:r>
        <w:t>Федеральный закон от 21 декабря 1994 г. № 68-ФЗ «О защите населения и территорий от чрезвычайных ситуаций природного и техногенного характера».</w:t>
      </w:r>
    </w:p>
    <w:p w:rsidR="00E00FFF" w:rsidRDefault="004A2E7F" w:rsidP="001B7ED0">
      <w:pPr>
        <w:pStyle w:val="20"/>
        <w:numPr>
          <w:ilvl w:val="0"/>
          <w:numId w:val="15"/>
        </w:numPr>
        <w:shd w:val="clear" w:color="auto" w:fill="auto"/>
        <w:tabs>
          <w:tab w:val="left" w:pos="1688"/>
        </w:tabs>
        <w:spacing w:after="0" w:line="320" w:lineRule="exact"/>
        <w:ind w:left="600" w:firstLine="700"/>
        <w:jc w:val="both"/>
      </w:pPr>
      <w:r>
        <w:t>Федеральный закон от 12 февраля 1998 г. № 28-ФЗ «О гражданской обороне».</w:t>
      </w:r>
    </w:p>
    <w:p w:rsidR="00E00FFF" w:rsidRDefault="004A2E7F" w:rsidP="001B7ED0">
      <w:pPr>
        <w:pStyle w:val="20"/>
        <w:numPr>
          <w:ilvl w:val="0"/>
          <w:numId w:val="15"/>
        </w:numPr>
        <w:shd w:val="clear" w:color="auto" w:fill="auto"/>
        <w:tabs>
          <w:tab w:val="left" w:pos="1688"/>
        </w:tabs>
        <w:spacing w:after="0" w:line="320" w:lineRule="exact"/>
        <w:ind w:left="600" w:firstLine="700"/>
        <w:jc w:val="both"/>
      </w:pPr>
      <w:r>
        <w:t>Федеральный закон от 21 декабря 1994 г. № 69-ФЗ «О пожарной безопасности»;</w:t>
      </w:r>
    </w:p>
    <w:p w:rsidR="00E00FFF" w:rsidRDefault="004A2E7F" w:rsidP="001B7ED0">
      <w:pPr>
        <w:pStyle w:val="20"/>
        <w:numPr>
          <w:ilvl w:val="0"/>
          <w:numId w:val="15"/>
        </w:numPr>
        <w:shd w:val="clear" w:color="auto" w:fill="auto"/>
        <w:tabs>
          <w:tab w:val="left" w:pos="1693"/>
        </w:tabs>
        <w:spacing w:after="0" w:line="320" w:lineRule="exact"/>
        <w:ind w:left="600" w:firstLine="700"/>
        <w:jc w:val="both"/>
      </w:pPr>
      <w:r>
        <w:t>Постановление Правительства Российской Федерации от 30 декабря 2003г. № 794 «О единой государственной системе предупреждения и ликвидации чрезвычайных ситуаций».</w:t>
      </w:r>
    </w:p>
    <w:p w:rsidR="00E00FFF" w:rsidRDefault="004A2E7F" w:rsidP="001B7ED0">
      <w:pPr>
        <w:pStyle w:val="20"/>
        <w:numPr>
          <w:ilvl w:val="0"/>
          <w:numId w:val="15"/>
        </w:numPr>
        <w:shd w:val="clear" w:color="auto" w:fill="auto"/>
        <w:tabs>
          <w:tab w:val="left" w:pos="1702"/>
        </w:tabs>
        <w:spacing w:after="0" w:line="320" w:lineRule="exact"/>
        <w:ind w:left="600" w:firstLine="700"/>
        <w:jc w:val="both"/>
      </w:pPr>
      <w:r>
        <w:t>Постановление Правительства Российской Федерации от 4 сентября 2003г. № 547 «О подготовке населения в области защиты от чрезвычайных ситуаций природного и техногенного характера».</w:t>
      </w:r>
    </w:p>
    <w:p w:rsidR="00E00FFF" w:rsidRDefault="004A2E7F" w:rsidP="001B7ED0">
      <w:pPr>
        <w:pStyle w:val="20"/>
        <w:numPr>
          <w:ilvl w:val="0"/>
          <w:numId w:val="15"/>
        </w:numPr>
        <w:shd w:val="clear" w:color="auto" w:fill="auto"/>
        <w:tabs>
          <w:tab w:val="left" w:pos="1702"/>
        </w:tabs>
        <w:spacing w:after="0" w:line="320" w:lineRule="exact"/>
        <w:ind w:left="600" w:firstLine="700"/>
        <w:jc w:val="both"/>
      </w:pPr>
      <w:r>
        <w:t xml:space="preserve">Постановление Правительства Российской Федерации от 2 ноября 2000 г. № 841 «Об утверждении Положения о подготовке населения в области гражданской </w:t>
      </w:r>
      <w:r>
        <w:lastRenderedPageBreak/>
        <w:t>обороны».</w:t>
      </w:r>
    </w:p>
    <w:p w:rsidR="00E00FFF" w:rsidRDefault="004A2E7F" w:rsidP="001B7ED0">
      <w:pPr>
        <w:pStyle w:val="20"/>
        <w:numPr>
          <w:ilvl w:val="0"/>
          <w:numId w:val="14"/>
        </w:numPr>
        <w:shd w:val="clear" w:color="auto" w:fill="auto"/>
        <w:tabs>
          <w:tab w:val="left" w:pos="2042"/>
        </w:tabs>
        <w:spacing w:after="0" w:line="320" w:lineRule="exact"/>
        <w:ind w:left="600" w:firstLine="700"/>
        <w:jc w:val="both"/>
      </w:pPr>
      <w:r>
        <w:t>Учебно-методическое и информационное обеспечение: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Учебно-методические пособия содержащие материалы необходимые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0"/>
        <w:jc w:val="both"/>
      </w:pPr>
      <w:r>
        <w:t xml:space="preserve">для реализации </w:t>
      </w:r>
      <w:proofErr w:type="gramStart"/>
      <w:r>
        <w:t>обучения по темам</w:t>
      </w:r>
      <w:proofErr w:type="gramEnd"/>
      <w:r>
        <w:t xml:space="preserve"> и учебным вопросам, указанным в Примерной программе, могут быть представлены в виде печатных изданий, электронных учебных материалов, тематических фильмов.</w:t>
      </w:r>
    </w:p>
    <w:p w:rsidR="00E00FFF" w:rsidRDefault="004A2E7F" w:rsidP="001B7ED0">
      <w:pPr>
        <w:pStyle w:val="20"/>
        <w:numPr>
          <w:ilvl w:val="0"/>
          <w:numId w:val="14"/>
        </w:numPr>
        <w:shd w:val="clear" w:color="auto" w:fill="auto"/>
        <w:tabs>
          <w:tab w:val="left" w:pos="2042"/>
        </w:tabs>
        <w:spacing w:after="0" w:line="320" w:lineRule="exact"/>
        <w:ind w:left="600" w:firstLine="700"/>
        <w:jc w:val="both"/>
      </w:pPr>
      <w:r>
        <w:t>Материально-техническое обеспечение: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 xml:space="preserve">компьютеры </w:t>
      </w:r>
      <w:proofErr w:type="gramStart"/>
      <w:r>
        <w:t>с</w:t>
      </w:r>
      <w:proofErr w:type="gramEnd"/>
      <w:r>
        <w:t xml:space="preserve"> установленным ПО;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proofErr w:type="spellStart"/>
      <w:r>
        <w:t>мультимедийный</w:t>
      </w:r>
      <w:proofErr w:type="spellEnd"/>
      <w:r>
        <w:t xml:space="preserve"> проектор, экран или интерактивная доска;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робот-тренажер, манекен для отработки приемов оказания первой помощи;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макеты защитных сооружений, систем связи и оповещения, оборудования для проведения АСДНР;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плакаты;</w:t>
      </w:r>
    </w:p>
    <w:p w:rsidR="00E00FFF" w:rsidRDefault="004A2E7F" w:rsidP="001B7ED0">
      <w:pPr>
        <w:pStyle w:val="20"/>
        <w:shd w:val="clear" w:color="auto" w:fill="auto"/>
        <w:spacing w:after="0" w:line="320" w:lineRule="exact"/>
        <w:ind w:left="600" w:firstLine="700"/>
        <w:jc w:val="both"/>
      </w:pPr>
      <w:r>
        <w:t>презентации лекций.</w:t>
      </w:r>
    </w:p>
    <w:sectPr w:rsidR="00E00FFF" w:rsidSect="00E00FFF">
      <w:pgSz w:w="11900" w:h="16840"/>
      <w:pgMar w:top="1108" w:right="906" w:bottom="1580" w:left="10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35" w:rsidRDefault="00A26335" w:rsidP="00E00FFF">
      <w:r>
        <w:separator/>
      </w:r>
    </w:p>
  </w:endnote>
  <w:endnote w:type="continuationSeparator" w:id="0">
    <w:p w:rsidR="00A26335" w:rsidRDefault="00A26335" w:rsidP="00E0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35" w:rsidRDefault="00A26335">
      <w:r>
        <w:separator/>
      </w:r>
    </w:p>
  </w:footnote>
  <w:footnote w:type="continuationSeparator" w:id="0">
    <w:p w:rsidR="00A26335" w:rsidRDefault="00A26335">
      <w:r>
        <w:continuationSeparator/>
      </w:r>
    </w:p>
  </w:footnote>
  <w:footnote w:id="1">
    <w:p w:rsidR="00E00FFF" w:rsidRDefault="004A2E7F">
      <w:pPr>
        <w:pStyle w:val="a5"/>
        <w:shd w:val="clear" w:color="auto" w:fill="auto"/>
        <w:tabs>
          <w:tab w:val="left" w:pos="182"/>
        </w:tabs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2004, № 28, ст. 2882; 2020, № 27, ст. 4185.</w:t>
      </w:r>
    </w:p>
  </w:footnote>
  <w:footnote w:id="2">
    <w:p w:rsidR="00E00FFF" w:rsidRDefault="004A2E7F">
      <w:pPr>
        <w:pStyle w:val="a5"/>
        <w:shd w:val="clear" w:color="auto" w:fill="auto"/>
        <w:tabs>
          <w:tab w:val="left" w:pos="274"/>
        </w:tabs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2000, № 45, ст. 4490; 2019, № 40, ст. 5570.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FF" w:rsidRDefault="00C73460">
    <w:pPr>
      <w:rPr>
        <w:sz w:val="2"/>
        <w:szCs w:val="2"/>
      </w:rPr>
    </w:pPr>
    <w:r w:rsidRPr="00C734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55pt;margin-top:34pt;width:11.05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0FFF" w:rsidRPr="00AF07CF" w:rsidRDefault="00C73460">
                <w:pPr>
                  <w:pStyle w:val="a7"/>
                  <w:shd w:val="clear" w:color="auto" w:fill="auto"/>
                  <w:spacing w:line="240" w:lineRule="auto"/>
                  <w:rPr>
                    <w:rFonts w:ascii="Arial Narrow" w:hAnsi="Arial Narrow"/>
                    <w:b w:val="0"/>
                    <w:sz w:val="20"/>
                    <w:szCs w:val="20"/>
                  </w:rPr>
                </w:pPr>
                <w:r w:rsidRPr="00AF07CF">
                  <w:rPr>
                    <w:rFonts w:ascii="Arial Narrow" w:hAnsi="Arial Narrow"/>
                    <w:b w:val="0"/>
                    <w:sz w:val="20"/>
                    <w:szCs w:val="20"/>
                  </w:rPr>
                  <w:fldChar w:fldCharType="begin"/>
                </w:r>
                <w:r w:rsidR="006708E2" w:rsidRPr="00AF07CF">
                  <w:rPr>
                    <w:rFonts w:ascii="Arial Narrow" w:hAnsi="Arial Narrow"/>
                    <w:b w:val="0"/>
                    <w:sz w:val="20"/>
                    <w:szCs w:val="20"/>
                  </w:rPr>
                  <w:instrText xml:space="preserve"> PAGE \* MERGEFORMAT </w:instrText>
                </w:r>
                <w:r w:rsidRPr="00AF07CF">
                  <w:rPr>
                    <w:rFonts w:ascii="Arial Narrow" w:hAnsi="Arial Narrow"/>
                    <w:b w:val="0"/>
                    <w:sz w:val="20"/>
                    <w:szCs w:val="20"/>
                  </w:rPr>
                  <w:fldChar w:fldCharType="separate"/>
                </w:r>
                <w:r w:rsidR="00E22D9A" w:rsidRPr="00E22D9A">
                  <w:rPr>
                    <w:rStyle w:val="a8"/>
                    <w:rFonts w:ascii="Arial Narrow" w:hAnsi="Arial Narrow"/>
                    <w:bCs/>
                    <w:noProof/>
                    <w:sz w:val="20"/>
                    <w:szCs w:val="20"/>
                  </w:rPr>
                  <w:t>4</w:t>
                </w:r>
                <w:r w:rsidRPr="00AF07CF">
                  <w:rPr>
                    <w:rFonts w:ascii="Arial Narrow" w:hAnsi="Arial Narrow"/>
                    <w:b w:val="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FF" w:rsidRDefault="00C73460">
    <w:pPr>
      <w:rPr>
        <w:sz w:val="2"/>
        <w:szCs w:val="2"/>
      </w:rPr>
    </w:pPr>
    <w:r w:rsidRPr="00C734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55pt;margin-top:34pt;width:11.05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0FFF" w:rsidRDefault="00C73460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E22D9A" w:rsidRPr="00E22D9A">
                    <w:rPr>
                      <w:rStyle w:val="a8"/>
                      <w:b/>
                      <w:bCs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991"/>
    <w:multiLevelType w:val="multilevel"/>
    <w:tmpl w:val="4F86561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33D21"/>
    <w:multiLevelType w:val="multilevel"/>
    <w:tmpl w:val="CDC6C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2440B"/>
    <w:multiLevelType w:val="multilevel"/>
    <w:tmpl w:val="4E184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10EBE"/>
    <w:multiLevelType w:val="multilevel"/>
    <w:tmpl w:val="5ECC568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C3291"/>
    <w:multiLevelType w:val="multilevel"/>
    <w:tmpl w:val="651ECB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C04AA"/>
    <w:multiLevelType w:val="multilevel"/>
    <w:tmpl w:val="46C0C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720C6"/>
    <w:multiLevelType w:val="multilevel"/>
    <w:tmpl w:val="F01AAB3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0109B"/>
    <w:multiLevelType w:val="multilevel"/>
    <w:tmpl w:val="7FBCEEFE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8F355D"/>
    <w:multiLevelType w:val="multilevel"/>
    <w:tmpl w:val="E81C1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646D44"/>
    <w:multiLevelType w:val="multilevel"/>
    <w:tmpl w:val="161A6A2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8E16D0"/>
    <w:multiLevelType w:val="multilevel"/>
    <w:tmpl w:val="BEB6C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967874"/>
    <w:multiLevelType w:val="multilevel"/>
    <w:tmpl w:val="AFBC2C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7E4D51"/>
    <w:multiLevelType w:val="multilevel"/>
    <w:tmpl w:val="C090E52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A26817"/>
    <w:multiLevelType w:val="multilevel"/>
    <w:tmpl w:val="35BCB8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3B33CE"/>
    <w:multiLevelType w:val="multilevel"/>
    <w:tmpl w:val="23A83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12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E00FFF"/>
    <w:rsid w:val="00006D85"/>
    <w:rsid w:val="00091BEF"/>
    <w:rsid w:val="00144172"/>
    <w:rsid w:val="001B7ED0"/>
    <w:rsid w:val="002F0139"/>
    <w:rsid w:val="003169CD"/>
    <w:rsid w:val="004A2E7F"/>
    <w:rsid w:val="006708E2"/>
    <w:rsid w:val="008B6FBB"/>
    <w:rsid w:val="00A26335"/>
    <w:rsid w:val="00AF07CF"/>
    <w:rsid w:val="00B40023"/>
    <w:rsid w:val="00C61C4A"/>
    <w:rsid w:val="00C73460"/>
    <w:rsid w:val="00E00FFF"/>
    <w:rsid w:val="00E22D9A"/>
    <w:rsid w:val="00ED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0F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FFF"/>
    <w:rPr>
      <w:color w:val="0066CC"/>
      <w:u w:val="single"/>
    </w:rPr>
  </w:style>
  <w:style w:type="character" w:customStyle="1" w:styleId="a4">
    <w:name w:val="Сноска_"/>
    <w:basedOn w:val="a0"/>
    <w:link w:val="a5"/>
    <w:rsid w:val="00E00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00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00F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0pt4pt">
    <w:name w:val="Основной текст (2) + 20 pt;Курсив;Интервал 4 pt"/>
    <w:basedOn w:val="2"/>
    <w:rsid w:val="00E00FFF"/>
    <w:rPr>
      <w:i/>
      <w:iCs/>
      <w:color w:val="000000"/>
      <w:spacing w:val="90"/>
      <w:w w:val="100"/>
      <w:position w:val="0"/>
      <w:sz w:val="40"/>
      <w:szCs w:val="4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00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00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E00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E00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sid w:val="00E00F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E00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E00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_"/>
    <w:basedOn w:val="a0"/>
    <w:link w:val="aa"/>
    <w:rsid w:val="00E00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E00FF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Сноска"/>
    <w:basedOn w:val="a"/>
    <w:link w:val="a4"/>
    <w:rsid w:val="00E00FFF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E00FFF"/>
    <w:pPr>
      <w:shd w:val="clear" w:color="auto" w:fill="FFFFFF"/>
      <w:spacing w:after="600" w:line="326" w:lineRule="exact"/>
      <w:ind w:hanging="2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00FFF"/>
    <w:pPr>
      <w:shd w:val="clear" w:color="auto" w:fill="FFFFFF"/>
      <w:spacing w:before="1380" w:after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00FFF"/>
    <w:pPr>
      <w:shd w:val="clear" w:color="auto" w:fill="FFFFFF"/>
      <w:spacing w:before="6420"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50">
    <w:name w:val="Основной текст (5)"/>
    <w:basedOn w:val="a"/>
    <w:link w:val="5"/>
    <w:rsid w:val="00E00FFF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E00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10">
    <w:name w:val="toc 1"/>
    <w:basedOn w:val="a"/>
    <w:link w:val="1"/>
    <w:autoRedefine/>
    <w:rsid w:val="00E00FFF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E00FFF"/>
    <w:pPr>
      <w:shd w:val="clear" w:color="auto" w:fill="FFFFFF"/>
      <w:spacing w:line="485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E00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 + Малые прописные"/>
    <w:basedOn w:val="2"/>
    <w:rsid w:val="001B7ED0"/>
    <w:rPr>
      <w:smallCaps/>
      <w:color w:val="000000"/>
      <w:spacing w:val="0"/>
      <w:w w:val="100"/>
      <w:position w:val="0"/>
      <w:lang w:val="ru-RU" w:eastAsia="ru-RU" w:bidi="ru-RU"/>
    </w:rPr>
  </w:style>
  <w:style w:type="table" w:styleId="ab">
    <w:name w:val="Table Grid"/>
    <w:basedOn w:val="a1"/>
    <w:uiPriority w:val="59"/>
    <w:rsid w:val="001B7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AF07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F07CF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AF07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F07C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2020-12-11T04:20:00Z</dcterms:created>
  <dcterms:modified xsi:type="dcterms:W3CDTF">2022-04-06T03:00:00Z</dcterms:modified>
</cp:coreProperties>
</file>